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95"/>
        <w:gridCol w:w="9661"/>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B62852">
        <w:tc>
          <w:tcPr>
            <w:tcW w:w="0" w:type="auto"/>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R Hawksworth,</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Holtom</w:t>
            </w:r>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EF192C" w:rsidRPr="0018582C">
              <w:rPr>
                <w:rFonts w:ascii="Arial" w:hAnsi="Arial" w:cs="Arial"/>
                <w:sz w:val="22"/>
                <w:szCs w:val="22"/>
              </w:rPr>
              <w:t>Ordinary</w:t>
            </w:r>
            <w:r w:rsidR="0035424B" w:rsidRPr="0018582C">
              <w:rPr>
                <w:rFonts w:ascii="Arial" w:hAnsi="Arial" w:cs="Arial"/>
                <w:sz w:val="22"/>
                <w:szCs w:val="22"/>
              </w:rPr>
              <w:t xml:space="preserve"> </w:t>
            </w:r>
            <w:r w:rsidR="00F614D5" w:rsidRPr="0018582C">
              <w:rPr>
                <w:rFonts w:ascii="Arial" w:hAnsi="Arial" w:cs="Arial"/>
                <w:sz w:val="22"/>
                <w:szCs w:val="22"/>
              </w:rPr>
              <w:t xml:space="preserve">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AF1DA7">
              <w:rPr>
                <w:rFonts w:ascii="Arial" w:hAnsi="Arial" w:cs="Arial"/>
                <w:b/>
                <w:sz w:val="22"/>
                <w:szCs w:val="22"/>
              </w:rPr>
              <w:t xml:space="preserve">Tuesday 16 January 2018 </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B62852">
              <w:rPr>
                <w:rFonts w:ascii="Arial" w:hAnsi="Arial" w:cs="Arial"/>
                <w:b/>
                <w:sz w:val="20"/>
                <w:szCs w:val="20"/>
              </w:rPr>
              <w:t>16 JANUARY</w:t>
            </w:r>
            <w:r w:rsidR="00AF1DA7">
              <w:rPr>
                <w:rFonts w:ascii="Arial" w:hAnsi="Arial" w:cs="Arial"/>
                <w:b/>
                <w:sz w:val="20"/>
                <w:szCs w:val="20"/>
              </w:rPr>
              <w:t xml:space="preserve">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B62852">
        <w:trPr>
          <w:trHeight w:val="315"/>
        </w:trPr>
        <w:tc>
          <w:tcPr>
            <w:tcW w:w="0" w:type="auto"/>
          </w:tcPr>
          <w:p w:rsidR="0095440D" w:rsidRPr="002A1E5F" w:rsidRDefault="00656819" w:rsidP="00F614D5">
            <w:pPr>
              <w:rPr>
                <w:rFonts w:ascii="Arial" w:hAnsi="Arial" w:cs="Arial"/>
                <w:vertAlign w:val="superscript"/>
              </w:rPr>
            </w:pPr>
            <w:r>
              <w:rPr>
                <w:rFonts w:ascii="Arial" w:hAnsi="Arial" w:cs="Arial"/>
              </w:rPr>
              <w:t>1</w:t>
            </w:r>
            <w:r>
              <w:rPr>
                <w:rFonts w:ascii="Arial" w:hAnsi="Arial" w:cs="Arial"/>
                <w:vertAlign w:val="superscript"/>
              </w:rPr>
              <w:t>7.30</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B62852">
        <w:trPr>
          <w:trHeight w:val="315"/>
        </w:trPr>
        <w:tc>
          <w:tcPr>
            <w:tcW w:w="0" w:type="auto"/>
          </w:tcPr>
          <w:p w:rsidR="000041DE" w:rsidRPr="002A1E5F" w:rsidRDefault="00656819">
            <w:pPr>
              <w:rPr>
                <w:rFonts w:ascii="Arial" w:hAnsi="Arial" w:cs="Arial"/>
                <w:vertAlign w:val="superscript"/>
              </w:rPr>
            </w:pPr>
            <w:r>
              <w:rPr>
                <w:rFonts w:ascii="Arial" w:hAnsi="Arial" w:cs="Arial"/>
              </w:rPr>
              <w:t>2</w:t>
            </w:r>
            <w:r>
              <w:rPr>
                <w:rFonts w:ascii="Arial" w:hAnsi="Arial" w:cs="Arial"/>
                <w:vertAlign w:val="superscript"/>
              </w:rPr>
              <w:t>7.31</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B62852">
        <w:trPr>
          <w:trHeight w:val="315"/>
        </w:trPr>
        <w:tc>
          <w:tcPr>
            <w:tcW w:w="0" w:type="auto"/>
          </w:tcPr>
          <w:p w:rsidR="00E31029" w:rsidRPr="002A1E5F" w:rsidRDefault="00656819">
            <w:pPr>
              <w:rPr>
                <w:rFonts w:ascii="Arial" w:hAnsi="Arial" w:cs="Arial"/>
                <w:vertAlign w:val="superscript"/>
              </w:rPr>
            </w:pPr>
            <w:r>
              <w:rPr>
                <w:rFonts w:ascii="Arial" w:hAnsi="Arial" w:cs="Arial"/>
              </w:rPr>
              <w:t>3</w:t>
            </w:r>
            <w:r w:rsidR="0070186F">
              <w:rPr>
                <w:rFonts w:ascii="Arial" w:hAnsi="Arial" w:cs="Arial"/>
                <w:vertAlign w:val="superscript"/>
              </w:rPr>
              <w:t>7.32</w:t>
            </w:r>
          </w:p>
        </w:tc>
        <w:tc>
          <w:tcPr>
            <w:tcW w:w="0" w:type="auto"/>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B62852">
        <w:trPr>
          <w:trHeight w:val="315"/>
        </w:trPr>
        <w:tc>
          <w:tcPr>
            <w:tcW w:w="0" w:type="auto"/>
          </w:tcPr>
          <w:p w:rsidR="00C02189" w:rsidRPr="002A1E5F" w:rsidRDefault="00656819">
            <w:pPr>
              <w:rPr>
                <w:rFonts w:ascii="Arial" w:hAnsi="Arial" w:cs="Arial"/>
                <w:vertAlign w:val="superscript"/>
              </w:rPr>
            </w:pPr>
            <w:r>
              <w:rPr>
                <w:rFonts w:ascii="Arial" w:hAnsi="Arial" w:cs="Arial"/>
              </w:rPr>
              <w:t>4</w:t>
            </w:r>
            <w:r w:rsidR="0070186F">
              <w:rPr>
                <w:rFonts w:ascii="Arial" w:hAnsi="Arial" w:cs="Arial"/>
                <w:vertAlign w:val="superscript"/>
              </w:rPr>
              <w:t>7.33</w:t>
            </w:r>
          </w:p>
        </w:tc>
        <w:tc>
          <w:tcPr>
            <w:tcW w:w="0" w:type="auto"/>
          </w:tcPr>
          <w:p w:rsidR="00C02189" w:rsidRPr="00A84631" w:rsidRDefault="00F614D5" w:rsidP="00AF1DA7">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AF1DA7">
              <w:rPr>
                <w:rFonts w:ascii="Arial" w:hAnsi="Arial" w:cs="Arial"/>
                <w:sz w:val="22"/>
                <w:szCs w:val="22"/>
              </w:rPr>
              <w:t>11 December</w:t>
            </w:r>
            <w:r w:rsidR="000E105C">
              <w:rPr>
                <w:rFonts w:ascii="Arial" w:hAnsi="Arial" w:cs="Arial"/>
                <w:sz w:val="22"/>
                <w:szCs w:val="22"/>
              </w:rPr>
              <w:t xml:space="preserve"> 2017</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B62852">
        <w:trPr>
          <w:trHeight w:val="340"/>
        </w:trPr>
        <w:tc>
          <w:tcPr>
            <w:tcW w:w="0" w:type="auto"/>
          </w:tcPr>
          <w:p w:rsidR="009709D5" w:rsidRPr="002A1E5F" w:rsidRDefault="00656819">
            <w:pPr>
              <w:rPr>
                <w:rFonts w:ascii="Arial" w:hAnsi="Arial" w:cs="Arial"/>
                <w:vertAlign w:val="superscript"/>
              </w:rPr>
            </w:pPr>
            <w:r>
              <w:rPr>
                <w:rFonts w:ascii="Arial" w:hAnsi="Arial" w:cs="Arial"/>
              </w:rPr>
              <w:t>5</w:t>
            </w:r>
            <w:r w:rsidR="0070186F">
              <w:rPr>
                <w:rFonts w:ascii="Arial" w:hAnsi="Arial" w:cs="Arial"/>
                <w:vertAlign w:val="superscript"/>
              </w:rPr>
              <w:t>.7.35</w:t>
            </w:r>
          </w:p>
        </w:tc>
        <w:tc>
          <w:tcPr>
            <w:tcW w:w="0" w:type="auto"/>
          </w:tcPr>
          <w:p w:rsidR="007E265D" w:rsidRPr="00A84631"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p>
        </w:tc>
      </w:tr>
      <w:tr w:rsidR="00704C37" w:rsidRPr="00DC1808" w:rsidTr="00B62852">
        <w:trPr>
          <w:trHeight w:val="340"/>
        </w:trPr>
        <w:tc>
          <w:tcPr>
            <w:tcW w:w="0" w:type="auto"/>
          </w:tcPr>
          <w:p w:rsidR="00704C37" w:rsidRPr="001B7A0B" w:rsidRDefault="00656819">
            <w:pPr>
              <w:rPr>
                <w:rFonts w:ascii="Arial" w:hAnsi="Arial" w:cs="Arial"/>
                <w:vertAlign w:val="superscript"/>
              </w:rPr>
            </w:pPr>
            <w:r>
              <w:rPr>
                <w:rFonts w:ascii="Arial" w:hAnsi="Arial" w:cs="Arial"/>
              </w:rPr>
              <w:t>6</w:t>
            </w:r>
            <w:r w:rsidR="0070186F">
              <w:rPr>
                <w:rFonts w:ascii="Arial" w:hAnsi="Arial" w:cs="Arial"/>
                <w:vertAlign w:val="superscript"/>
              </w:rPr>
              <w:t>7.40</w:t>
            </w:r>
          </w:p>
        </w:tc>
        <w:tc>
          <w:tcPr>
            <w:tcW w:w="0" w:type="auto"/>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B62852">
        <w:trPr>
          <w:trHeight w:val="340"/>
        </w:trPr>
        <w:tc>
          <w:tcPr>
            <w:tcW w:w="0" w:type="auto"/>
          </w:tcPr>
          <w:p w:rsidR="00CF5BE3" w:rsidRPr="001B7A0B" w:rsidRDefault="00066562">
            <w:pPr>
              <w:rPr>
                <w:rFonts w:ascii="Arial" w:hAnsi="Arial" w:cs="Arial"/>
                <w:vertAlign w:val="superscript"/>
              </w:rPr>
            </w:pPr>
            <w:r>
              <w:rPr>
                <w:rFonts w:ascii="Arial" w:hAnsi="Arial" w:cs="Arial"/>
              </w:rPr>
              <w:t>7</w:t>
            </w:r>
            <w:r w:rsidR="00BE3523">
              <w:rPr>
                <w:rFonts w:ascii="Arial" w:hAnsi="Arial" w:cs="Arial"/>
                <w:vertAlign w:val="superscript"/>
              </w:rPr>
              <w:t>7.50</w:t>
            </w:r>
          </w:p>
        </w:tc>
        <w:tc>
          <w:tcPr>
            <w:tcW w:w="0" w:type="auto"/>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B62852">
        <w:trPr>
          <w:trHeight w:val="340"/>
        </w:trPr>
        <w:tc>
          <w:tcPr>
            <w:tcW w:w="0" w:type="auto"/>
          </w:tcPr>
          <w:p w:rsidR="00CF5BE3" w:rsidRPr="001B7A0B" w:rsidRDefault="000101B0" w:rsidP="001B7A0B">
            <w:pPr>
              <w:rPr>
                <w:rFonts w:ascii="Arial" w:hAnsi="Arial" w:cs="Arial"/>
                <w:vertAlign w:val="superscript"/>
              </w:rPr>
            </w:pPr>
            <w:r>
              <w:rPr>
                <w:rFonts w:ascii="Arial" w:hAnsi="Arial" w:cs="Arial"/>
              </w:rPr>
              <w:t>8</w:t>
            </w:r>
            <w:r w:rsidR="00BB1DC6">
              <w:rPr>
                <w:rFonts w:ascii="Arial" w:hAnsi="Arial" w:cs="Arial"/>
                <w:vertAlign w:val="superscript"/>
              </w:rPr>
              <w:t>8.05</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C307E6" w:rsidRDefault="00C307E6" w:rsidP="00947FE2">
            <w:pPr>
              <w:pStyle w:val="BodyText"/>
              <w:tabs>
                <w:tab w:val="left" w:pos="1793"/>
                <w:tab w:val="left" w:pos="2155"/>
              </w:tabs>
              <w:ind w:left="2160" w:hanging="2160"/>
              <w:rPr>
                <w:rFonts w:ascii="Arial" w:hAnsi="Arial" w:cs="Arial"/>
                <w:b/>
                <w:u w:val="single"/>
              </w:rPr>
            </w:pPr>
          </w:p>
          <w:p w:rsidR="00890B65" w:rsidRDefault="00890B65" w:rsidP="00890B65">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 18/00045/FUL </w:t>
            </w:r>
            <w:r>
              <w:rPr>
                <w:rFonts w:ascii="Verdana" w:hAnsi="Verdana" w:cs="Verdana"/>
                <w:sz w:val="20"/>
                <w:szCs w:val="20"/>
              </w:rPr>
              <w:t xml:space="preserve">Proposed Single storey side extension At 11 Churchill Close, </w:t>
            </w:r>
          </w:p>
          <w:p w:rsidR="00890B65" w:rsidRDefault="00890B65" w:rsidP="00890B65">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Ettington, CV37 7SP,  Comments due by: 1 February 2018.</w:t>
            </w:r>
          </w:p>
          <w:p w:rsidR="00890B65" w:rsidRDefault="00890B65" w:rsidP="003F5F00">
            <w:pPr>
              <w:pStyle w:val="BodyText"/>
              <w:rPr>
                <w:rFonts w:ascii="Verdana" w:hAnsi="Verdana" w:cs="Verdana"/>
                <w:sz w:val="20"/>
                <w:szCs w:val="20"/>
              </w:rPr>
            </w:pPr>
          </w:p>
          <w:p w:rsidR="001D2251"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B62852" w:rsidRDefault="00B62852" w:rsidP="00947FE2">
            <w:pPr>
              <w:pStyle w:val="BodyText"/>
              <w:tabs>
                <w:tab w:val="left" w:pos="1793"/>
                <w:tab w:val="left" w:pos="2155"/>
              </w:tabs>
              <w:ind w:left="2160" w:hanging="2160"/>
              <w:rPr>
                <w:rFonts w:ascii="Arial" w:hAnsi="Arial" w:cs="Arial"/>
                <w:b/>
                <w:u w:val="single"/>
              </w:rPr>
            </w:pPr>
          </w:p>
          <w:p w:rsidR="00B62852" w:rsidRDefault="00B62852" w:rsidP="00B6285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17/03309/FUL</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:Two storey rear</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extension, single storey front and side extensions, detached garage and brick</w:t>
            </w:r>
          </w:p>
          <w:p w:rsidR="00B62852" w:rsidRDefault="00B62852" w:rsidP="00B62852">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boundary wall to front, At22 Banbury Road, Ettington, CV37 7SU, </w:t>
            </w:r>
            <w:r>
              <w:rPr>
                <w:rFonts w:ascii="Verdana" w:hAnsi="Verdana" w:cs="Verdana"/>
                <w:b/>
                <w:sz w:val="20"/>
                <w:szCs w:val="20"/>
              </w:rPr>
              <w:t>Granted</w:t>
            </w:r>
            <w:r>
              <w:rPr>
                <w:rFonts w:ascii="Verdana" w:hAnsi="Verdana" w:cs="Verdana"/>
                <w:sz w:val="20"/>
                <w:szCs w:val="20"/>
              </w:rPr>
              <w:t xml:space="preserve"> </w:t>
            </w:r>
          </w:p>
          <w:p w:rsidR="00B62852" w:rsidRDefault="00B62852" w:rsidP="00947FE2">
            <w:pPr>
              <w:pStyle w:val="BodyText"/>
              <w:tabs>
                <w:tab w:val="left" w:pos="1793"/>
                <w:tab w:val="left" w:pos="2155"/>
              </w:tabs>
              <w:ind w:left="2160" w:hanging="2160"/>
              <w:rPr>
                <w:rFonts w:ascii="Arial" w:hAnsi="Arial" w:cs="Arial"/>
                <w:b/>
                <w:u w:val="single"/>
              </w:rPr>
            </w:pPr>
          </w:p>
          <w:p w:rsidR="005D2382" w:rsidRDefault="005D2382" w:rsidP="005D238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r>
              <w:rPr>
                <w:rFonts w:ascii="Verdana" w:hAnsi="Verdana" w:cs="Verdana"/>
                <w:sz w:val="20"/>
                <w:szCs w:val="20"/>
              </w:rPr>
              <w:t>Proposed Conversion of Garage to provide two residential flats for</w:t>
            </w:r>
          </w:p>
          <w:p w:rsidR="005D2382" w:rsidRDefault="005D2382" w:rsidP="005D238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rural farm workers at Tree House Farm , Whatcote Road, Fulready, Ettington CV37 </w:t>
            </w:r>
          </w:p>
          <w:p w:rsidR="005D2382" w:rsidRDefault="005D2382" w:rsidP="00947FE2">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 7PE </w:t>
            </w:r>
            <w:r>
              <w:rPr>
                <w:rFonts w:ascii="Verdana" w:hAnsi="Verdana" w:cs="Verdana"/>
                <w:b/>
                <w:sz w:val="20"/>
                <w:szCs w:val="20"/>
              </w:rPr>
              <w:t>Granted</w:t>
            </w:r>
          </w:p>
          <w:p w:rsidR="00487ABE" w:rsidRDefault="00487ABE" w:rsidP="00947FE2">
            <w:pPr>
              <w:pStyle w:val="BodyText"/>
              <w:tabs>
                <w:tab w:val="left" w:pos="1793"/>
                <w:tab w:val="left" w:pos="2155"/>
              </w:tabs>
              <w:ind w:left="2160" w:hanging="2160"/>
              <w:rPr>
                <w:rFonts w:ascii="Verdana" w:hAnsi="Verdana" w:cs="Verdana"/>
                <w:b/>
                <w:sz w:val="20"/>
                <w:szCs w:val="20"/>
              </w:rPr>
            </w:pPr>
          </w:p>
          <w:p w:rsidR="00487ABE" w:rsidRDefault="00487ABE" w:rsidP="00487AB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17/03309/FUL</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:Two storey rear</w:t>
            </w:r>
          </w:p>
          <w:p w:rsidR="00487ABE" w:rsidRDefault="00487ABE" w:rsidP="00487AB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extension, single storey front and side extensions, detached garage and brick</w:t>
            </w:r>
          </w:p>
          <w:p w:rsidR="00487ABE" w:rsidRDefault="00487ABE" w:rsidP="00487ABE">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boundary wall to front, At22 Banbury Road, Ettington, CV37 7SU, </w:t>
            </w:r>
            <w:r>
              <w:rPr>
                <w:rFonts w:ascii="Verdana" w:hAnsi="Verdana" w:cs="Verdana"/>
                <w:b/>
                <w:sz w:val="20"/>
                <w:szCs w:val="20"/>
              </w:rPr>
              <w:t>Granted</w:t>
            </w:r>
            <w:r>
              <w:rPr>
                <w:rFonts w:ascii="Verdana" w:hAnsi="Verdana" w:cs="Verdana"/>
                <w:sz w:val="20"/>
                <w:szCs w:val="20"/>
              </w:rPr>
              <w:t xml:space="preserve"> </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F71CCB" w:rsidRDefault="00CE3F5A" w:rsidP="008A522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r>
              <w:rPr>
                <w:rFonts w:ascii="Verdana" w:hAnsi="Verdana" w:cs="Verdana"/>
                <w:sz w:val="20"/>
                <w:szCs w:val="20"/>
              </w:rPr>
              <w:t>Proposed Conversion of Garage to provide two residential flats for</w:t>
            </w:r>
          </w:p>
          <w:p w:rsidR="00F71CCB" w:rsidRDefault="00F71CCB" w:rsidP="008A522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rural farm workers at</w:t>
            </w:r>
            <w:r w:rsidR="00CE3F5A">
              <w:rPr>
                <w:rFonts w:ascii="Verdana" w:hAnsi="Verdana" w:cs="Verdana"/>
                <w:sz w:val="20"/>
                <w:szCs w:val="20"/>
              </w:rPr>
              <w:t xml:space="preserve"> Tree House Farm , Whatcote Road, Fulready, Ettington CV37</w:t>
            </w:r>
            <w:r>
              <w:rPr>
                <w:rFonts w:ascii="Verdana" w:hAnsi="Verdana" w:cs="Verdana"/>
                <w:sz w:val="20"/>
                <w:szCs w:val="20"/>
              </w:rPr>
              <w:t xml:space="preserve"> </w:t>
            </w:r>
          </w:p>
          <w:p w:rsidR="00CE3F5A" w:rsidRPr="00656819" w:rsidRDefault="00F71CCB" w:rsidP="008A522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r w:rsidR="00CE3F5A">
              <w:rPr>
                <w:rFonts w:ascii="Verdana" w:hAnsi="Verdana" w:cs="Verdana"/>
                <w:sz w:val="20"/>
                <w:szCs w:val="20"/>
              </w:rPr>
              <w:t>7PE</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17/01086/VARY</w:t>
            </w:r>
            <w:r>
              <w:rPr>
                <w:rFonts w:ascii="Verdana" w:hAnsi="Verdana" w:cs="Verdana"/>
                <w:b/>
                <w:i/>
                <w:sz w:val="20"/>
                <w:szCs w:val="20"/>
              </w:rPr>
              <w:t xml:space="preserve">  </w:t>
            </w:r>
            <w:r>
              <w:rPr>
                <w:rFonts w:ascii="Verdana" w:hAnsi="Verdana" w:cs="Verdana"/>
                <w:sz w:val="20"/>
                <w:szCs w:val="20"/>
              </w:rPr>
              <w:t xml:space="preserve">Variation of condition 05 (occupancy condition) of planning permission 12/00395/FUL for the 'Relocation of previously approved slurry lagoon (3,255 cubic metre capacity) for the on-site storage of slurry and the construction of an agricultural workers </w:t>
            </w:r>
            <w:r>
              <w:rPr>
                <w:rFonts w:ascii="Verdana" w:hAnsi="Verdana" w:cs="Verdana"/>
                <w:sz w:val="20"/>
                <w:szCs w:val="20"/>
              </w:rPr>
              <w:lastRenderedPageBreak/>
              <w:t>dwelling including use of agricultural land for residential curtilage' to amend the wording of the occupancy condition from to in the locality in agriculture or forestry to a person working in a rural enterprise within the locality where there is/was a defined functional need atTree House Farm , Whatcote Road, Fulready, Ettington CV37 7PE</w:t>
            </w:r>
          </w:p>
          <w:p w:rsidR="00005186" w:rsidRDefault="00CE3F5A" w:rsidP="00CE3F5A">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17/01499/FUL:  </w:t>
            </w:r>
            <w:r>
              <w:rPr>
                <w:rFonts w:ascii="Verdana" w:hAnsi="Verdana" w:cs="Verdana"/>
                <w:sz w:val="20"/>
                <w:szCs w:val="20"/>
              </w:rPr>
              <w:t>Proposed</w:t>
            </w:r>
            <w:r>
              <w:rPr>
                <w:rFonts w:ascii="Verdana" w:hAnsi="Verdana" w:cs="Verdana"/>
                <w:sz w:val="20"/>
                <w:szCs w:val="20"/>
              </w:rPr>
              <w:tab/>
              <w:t>4 new dwellings and gar</w:t>
            </w:r>
            <w:r w:rsidR="00005186">
              <w:rPr>
                <w:rFonts w:ascii="Verdana" w:hAnsi="Verdana" w:cs="Verdana"/>
                <w:sz w:val="20"/>
                <w:szCs w:val="20"/>
              </w:rPr>
              <w:t>ages at: The Nurseries, Hockley</w:t>
            </w:r>
          </w:p>
          <w:p w:rsidR="00417177" w:rsidRDefault="00005186" w:rsidP="00483C1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Lane, Ettington</w:t>
            </w:r>
          </w:p>
          <w:p w:rsidR="00417177" w:rsidRDefault="00417177" w:rsidP="00417177">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17/02941/FUL</w:t>
            </w:r>
            <w:r>
              <w:rPr>
                <w:rFonts w:ascii="Verdana" w:hAnsi="Verdana" w:cs="Verdana"/>
                <w:b/>
                <w:i/>
                <w:sz w:val="20"/>
                <w:szCs w:val="20"/>
              </w:rPr>
              <w:t xml:space="preserve"> and 17/02495/LBC  </w:t>
            </w:r>
            <w:r>
              <w:rPr>
                <w:rFonts w:ascii="Verdana" w:hAnsi="Verdana" w:cs="Verdana"/>
                <w:sz w:val="20"/>
                <w:szCs w:val="20"/>
              </w:rPr>
              <w:t>Proposed</w:t>
            </w:r>
          </w:p>
          <w:p w:rsidR="00417177" w:rsidRDefault="00417177" w:rsidP="00417177">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Fenestration alterations and Internal alterations to existing barn conversion at</w:t>
            </w:r>
            <w:r>
              <w:rPr>
                <w:rFonts w:ascii="Verdana" w:hAnsi="Verdana" w:cs="Verdana"/>
                <w:sz w:val="20"/>
                <w:szCs w:val="20"/>
              </w:rPr>
              <w:tab/>
              <w:t xml:space="preserve">Rye </w:t>
            </w:r>
          </w:p>
          <w:p w:rsidR="00417177" w:rsidRDefault="00417177" w:rsidP="00417177">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Piece Barn, Rogers Lane, Ettington, Stratford-upon-Avon CV37 7SX</w:t>
            </w:r>
          </w:p>
          <w:p w:rsidR="00417177" w:rsidRDefault="00417177" w:rsidP="00F71CCB">
            <w:pPr>
              <w:pStyle w:val="BodyText"/>
              <w:tabs>
                <w:tab w:val="left" w:pos="1793"/>
                <w:tab w:val="left" w:pos="2155"/>
              </w:tabs>
              <w:ind w:left="2160" w:hanging="2160"/>
              <w:rPr>
                <w:rFonts w:ascii="Verdana" w:hAnsi="Verdana" w:cs="Verdana"/>
                <w:sz w:val="20"/>
                <w:szCs w:val="20"/>
              </w:rPr>
            </w:pPr>
            <w:r w:rsidRPr="00CE3F5A">
              <w:rPr>
                <w:rFonts w:ascii="Verdana" w:hAnsi="Verdana" w:cs="Verdana"/>
                <w:b/>
                <w:sz w:val="20"/>
                <w:szCs w:val="20"/>
              </w:rPr>
              <w:t>Comments due by:</w:t>
            </w:r>
            <w:r>
              <w:rPr>
                <w:rFonts w:ascii="Verdana" w:hAnsi="Verdana" w:cs="Verdana"/>
                <w:sz w:val="20"/>
                <w:szCs w:val="20"/>
              </w:rPr>
              <w:t xml:space="preserve"> 13 November 2017.</w:t>
            </w:r>
          </w:p>
          <w:p w:rsidR="00B62852" w:rsidRDefault="00B62852" w:rsidP="00F71CCB">
            <w:pPr>
              <w:pStyle w:val="BodyText"/>
              <w:tabs>
                <w:tab w:val="left" w:pos="1793"/>
                <w:tab w:val="left" w:pos="2155"/>
              </w:tabs>
              <w:ind w:left="2160" w:hanging="2160"/>
              <w:rPr>
                <w:rFonts w:ascii="Verdana" w:hAnsi="Verdana" w:cs="Verdana"/>
                <w:sz w:val="20"/>
                <w:szCs w:val="20"/>
              </w:rPr>
            </w:pPr>
          </w:p>
          <w:p w:rsidR="00B62852" w:rsidRDefault="00B62852" w:rsidP="00B6285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17/03458/VARY</w:t>
            </w:r>
            <w:r>
              <w:rPr>
                <w:rFonts w:ascii="Verdana" w:hAnsi="Verdana" w:cs="Verdana"/>
                <w:sz w:val="20"/>
                <w:szCs w:val="20"/>
              </w:rPr>
              <w:t>Variation of Condition 5 of planning</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permission 12/00395/FUL (occupancy condition) dated 29 June 2012, to temporary</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lift restrictive condition for three years. Original description of development:</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Relocation of previously approved slurry lagoon (3,255 cubic metre capacity) for the</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on-site storage of slurry and the construction of an agricultural workers dwelling</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including use of agricultural land for residential curtilage.</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Original Description: Relocation of previously approved slurry lagoon (3,255 cubic</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metre capacity) for the on-site storage of slurry and the construction of an</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agricultural workers dwelling including use of agricultural land for residential</w:t>
            </w:r>
          </w:p>
          <w:p w:rsidR="00B62852" w:rsidRDefault="00B62852" w:rsidP="00B628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curtilage.  At Galley House Tree House Farm , Whatcote Road, Fulready, CV37 7PE</w:t>
            </w:r>
          </w:p>
          <w:p w:rsidR="00B62852" w:rsidRPr="00005186" w:rsidRDefault="00B62852" w:rsidP="00B62852">
            <w:pPr>
              <w:pStyle w:val="BodyText"/>
              <w:rPr>
                <w:rFonts w:ascii="Verdana" w:hAnsi="Verdana" w:cs="Verdana"/>
                <w:sz w:val="20"/>
                <w:szCs w:val="20"/>
              </w:rPr>
            </w:pPr>
            <w:r>
              <w:rPr>
                <w:rFonts w:ascii="Verdana" w:hAnsi="Verdana" w:cs="Verdana"/>
                <w:sz w:val="20"/>
                <w:szCs w:val="20"/>
              </w:rPr>
              <w:t xml:space="preserve">The above application has been received.  </w:t>
            </w:r>
            <w:r w:rsidRPr="003F5F00">
              <w:rPr>
                <w:rFonts w:ascii="Verdana" w:hAnsi="Verdana" w:cs="Verdana"/>
                <w:b/>
                <w:sz w:val="20"/>
                <w:szCs w:val="20"/>
              </w:rPr>
              <w:t>Comments due by:</w:t>
            </w:r>
            <w:r>
              <w:rPr>
                <w:rFonts w:ascii="Verdana" w:hAnsi="Verdana" w:cs="Verdana"/>
                <w:sz w:val="20"/>
                <w:szCs w:val="20"/>
              </w:rPr>
              <w:t xml:space="preserve"> 22 December 2017.</w:t>
            </w:r>
          </w:p>
        </w:tc>
      </w:tr>
      <w:tr w:rsidR="00CF5BE3" w:rsidRPr="00DC1808" w:rsidTr="00B62852">
        <w:trPr>
          <w:trHeight w:val="340"/>
        </w:trPr>
        <w:tc>
          <w:tcPr>
            <w:tcW w:w="0" w:type="auto"/>
          </w:tcPr>
          <w:p w:rsidR="00CF5BE3" w:rsidRPr="00656819" w:rsidRDefault="000101B0" w:rsidP="00066562">
            <w:pPr>
              <w:rPr>
                <w:rFonts w:ascii="Arial" w:hAnsi="Arial" w:cs="Arial"/>
                <w:vertAlign w:val="superscript"/>
              </w:rPr>
            </w:pPr>
            <w:r>
              <w:rPr>
                <w:rFonts w:ascii="Arial" w:hAnsi="Arial" w:cs="Arial"/>
              </w:rPr>
              <w:lastRenderedPageBreak/>
              <w:t>9</w:t>
            </w:r>
            <w:r w:rsidR="00F71CCB">
              <w:rPr>
                <w:rFonts w:ascii="Arial" w:hAnsi="Arial" w:cs="Arial"/>
                <w:vertAlign w:val="superscript"/>
              </w:rPr>
              <w:t>8.15</w:t>
            </w:r>
          </w:p>
        </w:tc>
        <w:tc>
          <w:tcPr>
            <w:tcW w:w="0" w:type="auto"/>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B62852">
        <w:trPr>
          <w:trHeight w:val="340"/>
        </w:trPr>
        <w:tc>
          <w:tcPr>
            <w:tcW w:w="0" w:type="auto"/>
          </w:tcPr>
          <w:p w:rsidR="00CF5BE3" w:rsidRPr="001B7A0B" w:rsidRDefault="000101B0" w:rsidP="00066562">
            <w:pPr>
              <w:rPr>
                <w:rFonts w:ascii="Arial" w:hAnsi="Arial" w:cs="Arial"/>
                <w:vertAlign w:val="superscript"/>
              </w:rPr>
            </w:pPr>
            <w:r>
              <w:rPr>
                <w:rFonts w:ascii="Arial" w:hAnsi="Arial" w:cs="Arial"/>
              </w:rPr>
              <w:t>10</w:t>
            </w:r>
            <w:r w:rsidR="00D5752A">
              <w:rPr>
                <w:rFonts w:ascii="Arial" w:hAnsi="Arial" w:cs="Arial"/>
                <w:vertAlign w:val="superscript"/>
              </w:rPr>
              <w:t>8.20</w:t>
            </w:r>
          </w:p>
        </w:tc>
        <w:tc>
          <w:tcPr>
            <w:tcW w:w="0" w:type="auto"/>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0101B0">
              <w:rPr>
                <w:rFonts w:ascii="Arial" w:hAnsi="Arial" w:cs="Arial"/>
              </w:rPr>
              <w:t>1</w:t>
            </w:r>
            <w:r w:rsidR="00D5752A">
              <w:rPr>
                <w:rFonts w:ascii="Arial" w:hAnsi="Arial" w:cs="Arial"/>
                <w:vertAlign w:val="superscript"/>
              </w:rPr>
              <w:t>8.23</w:t>
            </w:r>
          </w:p>
        </w:tc>
        <w:tc>
          <w:tcPr>
            <w:tcW w:w="0" w:type="auto"/>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72600B" w:rsidRPr="00DC1808" w:rsidTr="00B62852">
        <w:trPr>
          <w:trHeight w:val="340"/>
        </w:trPr>
        <w:tc>
          <w:tcPr>
            <w:tcW w:w="0" w:type="auto"/>
          </w:tcPr>
          <w:p w:rsidR="0072600B" w:rsidRPr="00F71CCB" w:rsidRDefault="000101B0" w:rsidP="00AF1DA7">
            <w:pPr>
              <w:rPr>
                <w:rFonts w:ascii="Arial" w:hAnsi="Arial" w:cs="Arial"/>
                <w:vertAlign w:val="superscript"/>
              </w:rPr>
            </w:pPr>
            <w:r>
              <w:rPr>
                <w:rFonts w:ascii="Arial" w:hAnsi="Arial" w:cs="Arial"/>
              </w:rPr>
              <w:t>1</w:t>
            </w:r>
            <w:r w:rsidR="00AF1DA7">
              <w:rPr>
                <w:rFonts w:ascii="Arial" w:hAnsi="Arial" w:cs="Arial"/>
              </w:rPr>
              <w:t>2</w:t>
            </w:r>
            <w:r w:rsidR="00D5752A">
              <w:rPr>
                <w:rFonts w:ascii="Arial" w:hAnsi="Arial" w:cs="Arial"/>
                <w:vertAlign w:val="superscript"/>
              </w:rPr>
              <w:t>8.26</w:t>
            </w:r>
          </w:p>
        </w:tc>
        <w:tc>
          <w:tcPr>
            <w:tcW w:w="0" w:type="auto"/>
          </w:tcPr>
          <w:p w:rsidR="0072600B" w:rsidRPr="00931A50" w:rsidRDefault="0072600B" w:rsidP="00AF1DA7">
            <w:pPr>
              <w:pStyle w:val="yiv0115158298msonormal"/>
              <w:rPr>
                <w:rFonts w:ascii="Arial" w:hAnsi="Arial" w:cs="Arial"/>
              </w:rPr>
            </w:pPr>
            <w:r>
              <w:rPr>
                <w:rFonts w:ascii="Arial" w:hAnsi="Arial" w:cs="Arial"/>
                <w:b/>
              </w:rPr>
              <w:t xml:space="preserve">Precept </w:t>
            </w:r>
            <w:r w:rsidR="00AF1DA7">
              <w:rPr>
                <w:rFonts w:ascii="Arial" w:hAnsi="Arial" w:cs="Arial"/>
                <w:b/>
              </w:rPr>
              <w:t>2018-2019</w:t>
            </w:r>
            <w:r w:rsidR="00931A50">
              <w:rPr>
                <w:rFonts w:ascii="Arial" w:hAnsi="Arial" w:cs="Arial"/>
                <w:b/>
              </w:rPr>
              <w:t xml:space="preserve"> </w:t>
            </w:r>
            <w:r w:rsidR="00E4284F">
              <w:rPr>
                <w:rFonts w:ascii="Arial" w:hAnsi="Arial" w:cs="Arial"/>
              </w:rPr>
              <w:t>Appendix 4</w:t>
            </w:r>
          </w:p>
        </w:tc>
      </w:tr>
      <w:tr w:rsidR="00E11736" w:rsidRPr="00DC1808" w:rsidTr="00B62852">
        <w:trPr>
          <w:trHeight w:val="340"/>
        </w:trPr>
        <w:tc>
          <w:tcPr>
            <w:tcW w:w="0" w:type="auto"/>
          </w:tcPr>
          <w:p w:rsidR="00E11736" w:rsidRPr="00F71CCB" w:rsidRDefault="00B3770D" w:rsidP="00D5752A">
            <w:pPr>
              <w:rPr>
                <w:rFonts w:ascii="Arial" w:hAnsi="Arial" w:cs="Arial"/>
              </w:rPr>
            </w:pPr>
            <w:r>
              <w:rPr>
                <w:rFonts w:ascii="Arial" w:hAnsi="Arial" w:cs="Arial"/>
              </w:rPr>
              <w:t>1</w:t>
            </w:r>
            <w:r w:rsidR="00AF1DA7">
              <w:rPr>
                <w:rFonts w:ascii="Arial" w:hAnsi="Arial" w:cs="Arial"/>
              </w:rPr>
              <w:t>3</w:t>
            </w:r>
            <w:r w:rsidR="00D5752A">
              <w:rPr>
                <w:rFonts w:ascii="Arial" w:hAnsi="Arial" w:cs="Arial"/>
                <w:vertAlign w:val="superscript"/>
              </w:rPr>
              <w:t>8.40</w:t>
            </w:r>
          </w:p>
        </w:tc>
        <w:tc>
          <w:tcPr>
            <w:tcW w:w="0" w:type="auto"/>
          </w:tcPr>
          <w:p w:rsidR="00AE0FCE" w:rsidRPr="002A48D8" w:rsidRDefault="00E11736" w:rsidP="00A36C3B">
            <w:pPr>
              <w:pStyle w:val="yiv0115158298msonormal"/>
              <w:contextualSpacing/>
              <w:rPr>
                <w:rFonts w:ascii="Arial" w:hAnsi="Arial" w:cs="Arial"/>
              </w:rPr>
            </w:pPr>
            <w:r>
              <w:rPr>
                <w:rFonts w:ascii="Arial" w:hAnsi="Arial" w:cs="Arial"/>
                <w:b/>
              </w:rPr>
              <w:t>Tennis Courts –</w:t>
            </w:r>
            <w:r w:rsidR="002A48D8">
              <w:rPr>
                <w:rFonts w:ascii="Arial" w:hAnsi="Arial" w:cs="Arial"/>
                <w:b/>
              </w:rPr>
              <w:t xml:space="preserve"> </w:t>
            </w:r>
            <w:r w:rsidR="002A48D8">
              <w:rPr>
                <w:rFonts w:ascii="Arial" w:hAnsi="Arial" w:cs="Arial"/>
              </w:rPr>
              <w:t>Appendix 5</w:t>
            </w:r>
          </w:p>
          <w:p w:rsidR="00E11736" w:rsidRDefault="00E11736" w:rsidP="00351704">
            <w:pPr>
              <w:pStyle w:val="yiv0115158298msonormal"/>
              <w:numPr>
                <w:ilvl w:val="0"/>
                <w:numId w:val="18"/>
              </w:numPr>
              <w:contextualSpacing/>
              <w:rPr>
                <w:rFonts w:ascii="Arial" w:hAnsi="Arial" w:cs="Arial"/>
                <w:b/>
              </w:rPr>
            </w:pPr>
            <w:r>
              <w:rPr>
                <w:rFonts w:ascii="Arial" w:hAnsi="Arial" w:cs="Arial"/>
                <w:b/>
              </w:rPr>
              <w:t xml:space="preserve">Open Access </w:t>
            </w:r>
          </w:p>
          <w:p w:rsidR="00AE0FCE" w:rsidRDefault="00351704" w:rsidP="00C21981">
            <w:pPr>
              <w:pStyle w:val="yiv0115158298msonormal"/>
              <w:numPr>
                <w:ilvl w:val="0"/>
                <w:numId w:val="18"/>
              </w:numPr>
              <w:contextualSpacing/>
              <w:rPr>
                <w:rFonts w:ascii="Arial" w:hAnsi="Arial" w:cs="Arial"/>
                <w:b/>
              </w:rPr>
            </w:pPr>
            <w:r>
              <w:rPr>
                <w:rFonts w:ascii="Arial" w:hAnsi="Arial" w:cs="Arial"/>
                <w:b/>
              </w:rPr>
              <w:t>Surface Maintenance</w:t>
            </w:r>
            <w:r w:rsidR="002A48D8">
              <w:rPr>
                <w:rFonts w:ascii="Arial" w:hAnsi="Arial" w:cs="Arial"/>
                <w:b/>
              </w:rPr>
              <w:t xml:space="preserve"> </w:t>
            </w:r>
          </w:p>
          <w:p w:rsidR="00994FB3" w:rsidRDefault="00994FB3" w:rsidP="002A48D8">
            <w:pPr>
              <w:pStyle w:val="yiv0115158298msonormal"/>
              <w:numPr>
                <w:ilvl w:val="0"/>
                <w:numId w:val="18"/>
              </w:numPr>
              <w:contextualSpacing/>
              <w:rPr>
                <w:rFonts w:ascii="Arial" w:hAnsi="Arial" w:cs="Arial"/>
                <w:b/>
              </w:rPr>
            </w:pPr>
            <w:r>
              <w:rPr>
                <w:rFonts w:ascii="Arial" w:hAnsi="Arial" w:cs="Arial"/>
                <w:b/>
              </w:rPr>
              <w:t xml:space="preserve">Access for dog training </w:t>
            </w:r>
          </w:p>
        </w:tc>
      </w:tr>
      <w:tr w:rsidR="00CF5BE3" w:rsidRPr="00DC1808" w:rsidTr="00B62852">
        <w:trPr>
          <w:trHeight w:val="340"/>
        </w:trPr>
        <w:tc>
          <w:tcPr>
            <w:tcW w:w="0" w:type="auto"/>
          </w:tcPr>
          <w:p w:rsidR="00CF5BE3" w:rsidRPr="001B7A0B" w:rsidRDefault="00AF1DA7" w:rsidP="0018582C">
            <w:pPr>
              <w:rPr>
                <w:rFonts w:ascii="Arial" w:hAnsi="Arial" w:cs="Arial"/>
                <w:vertAlign w:val="superscript"/>
              </w:rPr>
            </w:pPr>
            <w:r>
              <w:rPr>
                <w:rFonts w:ascii="Arial" w:hAnsi="Arial" w:cs="Arial"/>
              </w:rPr>
              <w:t>14</w:t>
            </w:r>
            <w:r w:rsidR="00D5752A">
              <w:rPr>
                <w:rFonts w:ascii="Arial" w:hAnsi="Arial" w:cs="Arial"/>
                <w:vertAlign w:val="superscript"/>
              </w:rPr>
              <w:t>8.50</w:t>
            </w:r>
          </w:p>
        </w:tc>
        <w:tc>
          <w:tcPr>
            <w:tcW w:w="0" w:type="auto"/>
          </w:tcPr>
          <w:p w:rsidR="001C622D" w:rsidRDefault="00E11736" w:rsidP="005C45D8">
            <w:pPr>
              <w:rPr>
                <w:rFonts w:ascii="Arial" w:hAnsi="Arial" w:cs="Arial"/>
              </w:rPr>
            </w:pPr>
            <w:r w:rsidRPr="001B7A0B">
              <w:rPr>
                <w:rFonts w:ascii="Arial" w:hAnsi="Arial" w:cs="Arial"/>
                <w:b/>
              </w:rPr>
              <w:t>Youth Project</w:t>
            </w:r>
            <w:r w:rsidR="00614B25">
              <w:rPr>
                <w:rFonts w:ascii="Arial" w:hAnsi="Arial" w:cs="Arial"/>
              </w:rPr>
              <w:t xml:space="preserve"> </w:t>
            </w:r>
            <w:r w:rsidR="00AF1DA7">
              <w:rPr>
                <w:rFonts w:ascii="Arial" w:hAnsi="Arial" w:cs="Arial"/>
              </w:rPr>
              <w:t>– verbal update</w:t>
            </w:r>
          </w:p>
        </w:tc>
      </w:tr>
      <w:tr w:rsidR="00931A50" w:rsidRPr="00DC1808" w:rsidTr="00B62852">
        <w:trPr>
          <w:trHeight w:val="340"/>
        </w:trPr>
        <w:tc>
          <w:tcPr>
            <w:tcW w:w="0" w:type="auto"/>
          </w:tcPr>
          <w:p w:rsidR="00931A50" w:rsidRPr="00F71CCB" w:rsidRDefault="00AF1DA7" w:rsidP="00E11736">
            <w:pPr>
              <w:rPr>
                <w:rFonts w:ascii="Arial" w:hAnsi="Arial" w:cs="Arial"/>
                <w:vertAlign w:val="superscript"/>
              </w:rPr>
            </w:pPr>
            <w:r>
              <w:rPr>
                <w:rFonts w:ascii="Arial" w:hAnsi="Arial" w:cs="Arial"/>
              </w:rPr>
              <w:t>15</w:t>
            </w:r>
            <w:r w:rsidR="00D5752A">
              <w:rPr>
                <w:rFonts w:ascii="Arial" w:hAnsi="Arial" w:cs="Arial"/>
                <w:vertAlign w:val="superscript"/>
              </w:rPr>
              <w:t>8.55</w:t>
            </w:r>
          </w:p>
        </w:tc>
        <w:tc>
          <w:tcPr>
            <w:tcW w:w="0" w:type="auto"/>
          </w:tcPr>
          <w:p w:rsidR="00931A50" w:rsidRPr="00AF1DA7" w:rsidRDefault="00931A50" w:rsidP="008C7115">
            <w:pPr>
              <w:rPr>
                <w:rFonts w:ascii="Arial" w:hAnsi="Arial" w:cs="Arial"/>
                <w:lang w:val="en-US"/>
              </w:rPr>
            </w:pPr>
            <w:r>
              <w:rPr>
                <w:rFonts w:ascii="Arial" w:hAnsi="Arial" w:cs="Arial"/>
                <w:b/>
                <w:lang w:val="en-US"/>
              </w:rPr>
              <w:t xml:space="preserve">Affordable Housing </w:t>
            </w:r>
            <w:r w:rsidR="00AF1DA7">
              <w:rPr>
                <w:rFonts w:ascii="Arial" w:hAnsi="Arial" w:cs="Arial"/>
                <w:b/>
                <w:lang w:val="en-US"/>
              </w:rPr>
              <w:t xml:space="preserve">– </w:t>
            </w:r>
            <w:r w:rsidR="00AF1DA7">
              <w:rPr>
                <w:rFonts w:ascii="Arial" w:hAnsi="Arial" w:cs="Arial"/>
                <w:lang w:val="en-US"/>
              </w:rPr>
              <w:t>Appendix 6</w:t>
            </w:r>
          </w:p>
        </w:tc>
      </w:tr>
      <w:tr w:rsidR="002A48D8" w:rsidRPr="00DC1808" w:rsidTr="00B62852">
        <w:trPr>
          <w:trHeight w:val="340"/>
        </w:trPr>
        <w:tc>
          <w:tcPr>
            <w:tcW w:w="0" w:type="auto"/>
          </w:tcPr>
          <w:p w:rsidR="002A48D8" w:rsidRPr="00D5752A" w:rsidRDefault="002A48D8" w:rsidP="00E11736">
            <w:pPr>
              <w:rPr>
                <w:rFonts w:ascii="Arial" w:hAnsi="Arial" w:cs="Arial"/>
                <w:vertAlign w:val="superscript"/>
              </w:rPr>
            </w:pPr>
            <w:r>
              <w:rPr>
                <w:rFonts w:ascii="Arial" w:hAnsi="Arial" w:cs="Arial"/>
              </w:rPr>
              <w:t>16</w:t>
            </w:r>
            <w:r w:rsidR="00D5752A">
              <w:rPr>
                <w:rFonts w:ascii="Arial" w:hAnsi="Arial" w:cs="Arial"/>
                <w:vertAlign w:val="superscript"/>
              </w:rPr>
              <w:t>9.05</w:t>
            </w:r>
          </w:p>
        </w:tc>
        <w:tc>
          <w:tcPr>
            <w:tcW w:w="0" w:type="auto"/>
          </w:tcPr>
          <w:p w:rsidR="002A48D8" w:rsidRDefault="002A48D8" w:rsidP="008C7115">
            <w:pPr>
              <w:rPr>
                <w:rFonts w:ascii="Arial" w:hAnsi="Arial" w:cs="Arial"/>
                <w:b/>
                <w:lang w:val="en-US"/>
              </w:rPr>
            </w:pPr>
            <w:r>
              <w:rPr>
                <w:rFonts w:ascii="Arial" w:hAnsi="Arial" w:cs="Arial"/>
                <w:b/>
                <w:lang w:val="en-US"/>
              </w:rPr>
              <w:t>Ryepiece Orchard</w:t>
            </w:r>
            <w:r w:rsidR="00D5752A">
              <w:rPr>
                <w:rFonts w:ascii="Arial" w:hAnsi="Arial" w:cs="Arial"/>
                <w:b/>
                <w:lang w:val="en-US"/>
              </w:rPr>
              <w:t xml:space="preserve"> – Appendix 7</w:t>
            </w:r>
          </w:p>
        </w:tc>
      </w:tr>
      <w:tr w:rsidR="00614B25" w:rsidRPr="00DC1808" w:rsidTr="00B62852">
        <w:trPr>
          <w:trHeight w:val="340"/>
        </w:trPr>
        <w:tc>
          <w:tcPr>
            <w:tcW w:w="0" w:type="auto"/>
          </w:tcPr>
          <w:p w:rsidR="00614B25" w:rsidRPr="00D5752A" w:rsidRDefault="002A48D8" w:rsidP="00E11736">
            <w:pPr>
              <w:rPr>
                <w:rFonts w:ascii="Arial" w:hAnsi="Arial" w:cs="Arial"/>
                <w:vertAlign w:val="superscript"/>
              </w:rPr>
            </w:pPr>
            <w:r>
              <w:rPr>
                <w:rFonts w:ascii="Arial" w:hAnsi="Arial" w:cs="Arial"/>
              </w:rPr>
              <w:t>17</w:t>
            </w:r>
            <w:r w:rsidR="00D5752A">
              <w:rPr>
                <w:rFonts w:ascii="Arial" w:hAnsi="Arial" w:cs="Arial"/>
                <w:vertAlign w:val="superscript"/>
              </w:rPr>
              <w:t>9.10</w:t>
            </w:r>
          </w:p>
        </w:tc>
        <w:tc>
          <w:tcPr>
            <w:tcW w:w="0" w:type="auto"/>
          </w:tcPr>
          <w:p w:rsidR="00614B25" w:rsidRDefault="00614B25" w:rsidP="008C7115">
            <w:pPr>
              <w:rPr>
                <w:rFonts w:ascii="Arial" w:hAnsi="Arial" w:cs="Arial"/>
                <w:b/>
                <w:lang w:val="en-US"/>
              </w:rPr>
            </w:pPr>
            <w:r>
              <w:rPr>
                <w:rFonts w:ascii="Arial" w:hAnsi="Arial" w:cs="Arial"/>
                <w:b/>
                <w:lang w:val="en-US"/>
              </w:rPr>
              <w:t>Relocation of Noticeboard</w:t>
            </w:r>
          </w:p>
        </w:tc>
      </w:tr>
      <w:tr w:rsidR="00614B25" w:rsidRPr="00DC1808" w:rsidTr="00B62852">
        <w:trPr>
          <w:trHeight w:val="340"/>
        </w:trPr>
        <w:tc>
          <w:tcPr>
            <w:tcW w:w="0" w:type="auto"/>
          </w:tcPr>
          <w:p w:rsidR="00614B25" w:rsidRPr="00D5752A" w:rsidRDefault="002A48D8" w:rsidP="00E11736">
            <w:pPr>
              <w:rPr>
                <w:rFonts w:ascii="Arial" w:hAnsi="Arial" w:cs="Arial"/>
                <w:vertAlign w:val="superscript"/>
              </w:rPr>
            </w:pPr>
            <w:r>
              <w:rPr>
                <w:rFonts w:ascii="Arial" w:hAnsi="Arial" w:cs="Arial"/>
              </w:rPr>
              <w:t>18</w:t>
            </w:r>
            <w:r w:rsidR="00D5752A">
              <w:rPr>
                <w:rFonts w:ascii="Arial" w:hAnsi="Arial" w:cs="Arial"/>
                <w:vertAlign w:val="superscript"/>
              </w:rPr>
              <w:t>9.15</w:t>
            </w:r>
          </w:p>
        </w:tc>
        <w:tc>
          <w:tcPr>
            <w:tcW w:w="0" w:type="auto"/>
          </w:tcPr>
          <w:p w:rsidR="00614B25" w:rsidRDefault="00614B25" w:rsidP="008C7115">
            <w:pPr>
              <w:rPr>
                <w:rFonts w:ascii="Arial" w:hAnsi="Arial" w:cs="Arial"/>
                <w:b/>
                <w:lang w:val="en-US"/>
              </w:rPr>
            </w:pPr>
            <w:r>
              <w:rPr>
                <w:rFonts w:ascii="Arial" w:hAnsi="Arial" w:cs="Arial"/>
                <w:b/>
                <w:lang w:val="en-US"/>
              </w:rPr>
              <w:t xml:space="preserve">Code of Conduct – Appendix </w:t>
            </w:r>
            <w:r w:rsidR="00D5752A">
              <w:rPr>
                <w:rFonts w:ascii="Arial" w:hAnsi="Arial" w:cs="Arial"/>
                <w:b/>
                <w:lang w:val="en-US"/>
              </w:rPr>
              <w:t>8</w:t>
            </w:r>
            <w:r w:rsidR="002A48D8">
              <w:rPr>
                <w:rFonts w:ascii="Arial" w:hAnsi="Arial" w:cs="Arial"/>
                <w:b/>
                <w:lang w:val="en-US"/>
              </w:rPr>
              <w:t>a-i</w:t>
            </w:r>
          </w:p>
        </w:tc>
      </w:tr>
      <w:tr w:rsidR="0017711B" w:rsidRPr="00DC1808" w:rsidTr="00B62852">
        <w:trPr>
          <w:trHeight w:val="340"/>
        </w:trPr>
        <w:tc>
          <w:tcPr>
            <w:tcW w:w="0" w:type="auto"/>
          </w:tcPr>
          <w:p w:rsidR="0017711B" w:rsidRPr="00D5752A" w:rsidRDefault="002A48D8" w:rsidP="00E11736">
            <w:pPr>
              <w:rPr>
                <w:rFonts w:ascii="Arial" w:hAnsi="Arial" w:cs="Arial"/>
                <w:vertAlign w:val="superscript"/>
              </w:rPr>
            </w:pPr>
            <w:r>
              <w:rPr>
                <w:rFonts w:ascii="Arial" w:hAnsi="Arial" w:cs="Arial"/>
              </w:rPr>
              <w:t>19</w:t>
            </w:r>
            <w:r w:rsidR="00D5752A">
              <w:rPr>
                <w:rFonts w:ascii="Arial" w:hAnsi="Arial" w:cs="Arial"/>
                <w:vertAlign w:val="superscript"/>
              </w:rPr>
              <w:t>9.25</w:t>
            </w:r>
            <w:bookmarkStart w:id="0" w:name="_GoBack"/>
            <w:bookmarkEnd w:id="0"/>
          </w:p>
        </w:tc>
        <w:tc>
          <w:tcPr>
            <w:tcW w:w="0" w:type="auto"/>
          </w:tcPr>
          <w:p w:rsidR="0017711B" w:rsidRDefault="0017711B" w:rsidP="008C7115">
            <w:pPr>
              <w:rPr>
                <w:rFonts w:ascii="Arial" w:hAnsi="Arial" w:cs="Arial"/>
                <w:b/>
                <w:lang w:val="en-US"/>
              </w:rPr>
            </w:pPr>
            <w:r>
              <w:rPr>
                <w:rFonts w:ascii="Arial" w:hAnsi="Arial" w:cs="Arial"/>
                <w:b/>
                <w:lang w:val="en-US"/>
              </w:rPr>
              <w:t>Nominations for Royal Garden Party 31 May 2017 – response needed by 31 January 2018</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C21981" w:rsidRDefault="000E105C" w:rsidP="0018582C">
            <w:pPr>
              <w:rPr>
                <w:rFonts w:ascii="Arial" w:hAnsi="Arial" w:cs="Arial"/>
              </w:rPr>
            </w:pPr>
            <w:r>
              <w:rPr>
                <w:rFonts w:ascii="Arial" w:hAnsi="Arial" w:cs="Arial"/>
              </w:rPr>
              <w:t>14 February 2018</w:t>
            </w:r>
          </w:p>
          <w:p w:rsidR="000E105C" w:rsidRDefault="000E105C" w:rsidP="0018582C">
            <w:pPr>
              <w:rPr>
                <w:rFonts w:ascii="Arial" w:hAnsi="Arial" w:cs="Arial"/>
              </w:rPr>
            </w:pPr>
            <w:r>
              <w:rPr>
                <w:rFonts w:ascii="Arial" w:hAnsi="Arial" w:cs="Arial"/>
              </w:rPr>
              <w:t>14 March 2018</w:t>
            </w:r>
          </w:p>
          <w:p w:rsidR="00AF1DA7" w:rsidRDefault="00AF1DA7" w:rsidP="0018582C">
            <w:pPr>
              <w:rPr>
                <w:rFonts w:ascii="Arial" w:hAnsi="Arial" w:cs="Arial"/>
              </w:rPr>
            </w:pPr>
            <w:r>
              <w:rPr>
                <w:rFonts w:ascii="Arial" w:hAnsi="Arial" w:cs="Arial"/>
              </w:rPr>
              <w:t>11 April 2018</w:t>
            </w:r>
          </w:p>
        </w:tc>
      </w:tr>
      <w:tr w:rsidR="00CF5BE3" w:rsidRPr="00DC1808" w:rsidTr="00B62852">
        <w:trPr>
          <w:trHeight w:val="315"/>
        </w:trPr>
        <w:tc>
          <w:tcPr>
            <w:tcW w:w="0" w:type="auto"/>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AF1DA7">
              <w:rPr>
                <w:rFonts w:ascii="Arial" w:hAnsi="Arial" w:cs="Arial"/>
              </w:rPr>
              <w:t>11</w:t>
            </w:r>
            <w:r w:rsidR="00AF1DA7" w:rsidRPr="00AF1DA7">
              <w:rPr>
                <w:rFonts w:ascii="Arial" w:hAnsi="Arial" w:cs="Arial"/>
                <w:vertAlign w:val="superscript"/>
              </w:rPr>
              <w:t>th</w:t>
            </w:r>
            <w:r w:rsidR="00AF1DA7">
              <w:rPr>
                <w:rFonts w:ascii="Arial" w:hAnsi="Arial" w:cs="Arial"/>
              </w:rPr>
              <w:t xml:space="preserve"> day of January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Sarah Furniss</w:t>
            </w:r>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r w:rsidRPr="001D0368">
        <w:rPr>
          <w:sz w:val="16"/>
          <w:szCs w:val="16"/>
        </w:rPr>
        <w:t>Copies  of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CB" w:rsidRDefault="00CB5DCB" w:rsidP="00DA5FC4">
      <w:r>
        <w:separator/>
      </w:r>
    </w:p>
  </w:endnote>
  <w:endnote w:type="continuationSeparator" w:id="0">
    <w:p w:rsidR="00CB5DCB" w:rsidRDefault="00CB5DCB"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E30B2" w:rsidRDefault="00EC4926">
        <w:pPr>
          <w:pStyle w:val="Footer"/>
          <w:jc w:val="right"/>
        </w:pPr>
        <w:r>
          <w:fldChar w:fldCharType="begin"/>
        </w:r>
        <w:r>
          <w:instrText xml:space="preserve"> PAGE   \* MERGEFORMAT </w:instrText>
        </w:r>
        <w:r>
          <w:fldChar w:fldCharType="separate"/>
        </w:r>
        <w:r w:rsidR="00D5752A">
          <w:rPr>
            <w:noProof/>
          </w:rPr>
          <w:t>1</w:t>
        </w:r>
        <w:r>
          <w:rPr>
            <w:noProof/>
          </w:rPr>
          <w:fldChar w:fldCharType="end"/>
        </w:r>
      </w:p>
    </w:sdtContent>
  </w:sdt>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CB" w:rsidRDefault="00CB5DCB" w:rsidP="00DA5FC4">
      <w:r>
        <w:separator/>
      </w:r>
    </w:p>
  </w:footnote>
  <w:footnote w:type="continuationSeparator" w:id="0">
    <w:p w:rsidR="00CB5DCB" w:rsidRDefault="00CB5DCB"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9"/>
  </w:num>
  <w:num w:numId="8">
    <w:abstractNumId w:val="10"/>
  </w:num>
  <w:num w:numId="9">
    <w:abstractNumId w:val="17"/>
  </w:num>
  <w:num w:numId="10">
    <w:abstractNumId w:val="2"/>
  </w:num>
  <w:num w:numId="11">
    <w:abstractNumId w:val="12"/>
  </w:num>
  <w:num w:numId="12">
    <w:abstractNumId w:val="4"/>
  </w:num>
  <w:num w:numId="13">
    <w:abstractNumId w:val="0"/>
  </w:num>
  <w:num w:numId="14">
    <w:abstractNumId w:val="6"/>
  </w:num>
  <w:num w:numId="15">
    <w:abstractNumId w:val="13"/>
  </w:num>
  <w:num w:numId="16">
    <w:abstractNumId w:val="14"/>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578F"/>
    <w:rsid w:val="000E58F3"/>
    <w:rsid w:val="000E7A64"/>
    <w:rsid w:val="000E7D82"/>
    <w:rsid w:val="000F624C"/>
    <w:rsid w:val="000F740E"/>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66049"/>
    <w:rsid w:val="001662C3"/>
    <w:rsid w:val="0017711B"/>
    <w:rsid w:val="00182191"/>
    <w:rsid w:val="00184BEE"/>
    <w:rsid w:val="0018582C"/>
    <w:rsid w:val="00191715"/>
    <w:rsid w:val="0019204E"/>
    <w:rsid w:val="0019265F"/>
    <w:rsid w:val="001961CA"/>
    <w:rsid w:val="001A00FE"/>
    <w:rsid w:val="001A331F"/>
    <w:rsid w:val="001A65D2"/>
    <w:rsid w:val="001B07EB"/>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122A5"/>
    <w:rsid w:val="00216B4E"/>
    <w:rsid w:val="00222F70"/>
    <w:rsid w:val="00227295"/>
    <w:rsid w:val="00230BD4"/>
    <w:rsid w:val="00231774"/>
    <w:rsid w:val="002360C7"/>
    <w:rsid w:val="002365DB"/>
    <w:rsid w:val="00241127"/>
    <w:rsid w:val="00245C5D"/>
    <w:rsid w:val="00245D08"/>
    <w:rsid w:val="00245E72"/>
    <w:rsid w:val="00246FB5"/>
    <w:rsid w:val="0025493D"/>
    <w:rsid w:val="00261044"/>
    <w:rsid w:val="00261CA7"/>
    <w:rsid w:val="00261E03"/>
    <w:rsid w:val="00265D7A"/>
    <w:rsid w:val="00267778"/>
    <w:rsid w:val="00271A8A"/>
    <w:rsid w:val="00283F2C"/>
    <w:rsid w:val="00284186"/>
    <w:rsid w:val="00287E61"/>
    <w:rsid w:val="00292569"/>
    <w:rsid w:val="0029608D"/>
    <w:rsid w:val="002A0E07"/>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2EAC"/>
    <w:rsid w:val="002F463F"/>
    <w:rsid w:val="002F708C"/>
    <w:rsid w:val="00310815"/>
    <w:rsid w:val="00311C3C"/>
    <w:rsid w:val="00313DE5"/>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7E25"/>
    <w:rsid w:val="00380986"/>
    <w:rsid w:val="00381AE2"/>
    <w:rsid w:val="00384ACF"/>
    <w:rsid w:val="00392434"/>
    <w:rsid w:val="00393CC8"/>
    <w:rsid w:val="00394C6C"/>
    <w:rsid w:val="0039793C"/>
    <w:rsid w:val="003B235E"/>
    <w:rsid w:val="003B3C46"/>
    <w:rsid w:val="003B3E04"/>
    <w:rsid w:val="003C1376"/>
    <w:rsid w:val="003C2EB7"/>
    <w:rsid w:val="003C65D4"/>
    <w:rsid w:val="003D1AA6"/>
    <w:rsid w:val="003D5857"/>
    <w:rsid w:val="003E7724"/>
    <w:rsid w:val="003F0802"/>
    <w:rsid w:val="003F3CFE"/>
    <w:rsid w:val="003F5F00"/>
    <w:rsid w:val="003F7FBD"/>
    <w:rsid w:val="00405F11"/>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6021"/>
    <w:rsid w:val="0051603F"/>
    <w:rsid w:val="00517DBF"/>
    <w:rsid w:val="00521040"/>
    <w:rsid w:val="0052595F"/>
    <w:rsid w:val="005339A5"/>
    <w:rsid w:val="00535294"/>
    <w:rsid w:val="00536363"/>
    <w:rsid w:val="00540A74"/>
    <w:rsid w:val="00540BFE"/>
    <w:rsid w:val="005429F0"/>
    <w:rsid w:val="005444A4"/>
    <w:rsid w:val="00556B07"/>
    <w:rsid w:val="00561624"/>
    <w:rsid w:val="00570C45"/>
    <w:rsid w:val="00571583"/>
    <w:rsid w:val="00581592"/>
    <w:rsid w:val="00590692"/>
    <w:rsid w:val="00590795"/>
    <w:rsid w:val="00591AAE"/>
    <w:rsid w:val="00595D27"/>
    <w:rsid w:val="005A234E"/>
    <w:rsid w:val="005A2F3A"/>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55333"/>
    <w:rsid w:val="00655D8D"/>
    <w:rsid w:val="00656819"/>
    <w:rsid w:val="00660D5B"/>
    <w:rsid w:val="006615D0"/>
    <w:rsid w:val="006635FC"/>
    <w:rsid w:val="00663B67"/>
    <w:rsid w:val="006670BB"/>
    <w:rsid w:val="006737C6"/>
    <w:rsid w:val="00680069"/>
    <w:rsid w:val="006801B2"/>
    <w:rsid w:val="0068048E"/>
    <w:rsid w:val="006A0046"/>
    <w:rsid w:val="006A6E63"/>
    <w:rsid w:val="006B2428"/>
    <w:rsid w:val="006B3AFF"/>
    <w:rsid w:val="006C0E49"/>
    <w:rsid w:val="006D1C19"/>
    <w:rsid w:val="006F18C3"/>
    <w:rsid w:val="0070186F"/>
    <w:rsid w:val="00701FDD"/>
    <w:rsid w:val="00703989"/>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19F1"/>
    <w:rsid w:val="00793386"/>
    <w:rsid w:val="007B018F"/>
    <w:rsid w:val="007C035E"/>
    <w:rsid w:val="007C573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C06ED"/>
    <w:rsid w:val="008C7115"/>
    <w:rsid w:val="008D11DA"/>
    <w:rsid w:val="008D1354"/>
    <w:rsid w:val="008D40FE"/>
    <w:rsid w:val="008E156F"/>
    <w:rsid w:val="008E21B5"/>
    <w:rsid w:val="008E770D"/>
    <w:rsid w:val="008F0728"/>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440D"/>
    <w:rsid w:val="009563D6"/>
    <w:rsid w:val="0095792B"/>
    <w:rsid w:val="0096303A"/>
    <w:rsid w:val="009709D5"/>
    <w:rsid w:val="00971296"/>
    <w:rsid w:val="0097432D"/>
    <w:rsid w:val="009849C8"/>
    <w:rsid w:val="00985ECC"/>
    <w:rsid w:val="00986613"/>
    <w:rsid w:val="00993F68"/>
    <w:rsid w:val="00994FB3"/>
    <w:rsid w:val="00996EFA"/>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A52"/>
    <w:rsid w:val="00AC0769"/>
    <w:rsid w:val="00AC2CEC"/>
    <w:rsid w:val="00AC4CA5"/>
    <w:rsid w:val="00AC7E25"/>
    <w:rsid w:val="00AD10B5"/>
    <w:rsid w:val="00AD17CE"/>
    <w:rsid w:val="00AD1B08"/>
    <w:rsid w:val="00AD251D"/>
    <w:rsid w:val="00AD26A8"/>
    <w:rsid w:val="00AE0FCE"/>
    <w:rsid w:val="00AE3744"/>
    <w:rsid w:val="00AE3879"/>
    <w:rsid w:val="00AE3F78"/>
    <w:rsid w:val="00AE5B03"/>
    <w:rsid w:val="00AF1DA7"/>
    <w:rsid w:val="00B1101E"/>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2852"/>
    <w:rsid w:val="00B63846"/>
    <w:rsid w:val="00B701E2"/>
    <w:rsid w:val="00B72DFC"/>
    <w:rsid w:val="00B777F4"/>
    <w:rsid w:val="00B82446"/>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F5A"/>
    <w:rsid w:val="00CE64CC"/>
    <w:rsid w:val="00CF4C39"/>
    <w:rsid w:val="00CF5BE3"/>
    <w:rsid w:val="00CF7356"/>
    <w:rsid w:val="00D03FF6"/>
    <w:rsid w:val="00D203CA"/>
    <w:rsid w:val="00D20F76"/>
    <w:rsid w:val="00D210B3"/>
    <w:rsid w:val="00D244FD"/>
    <w:rsid w:val="00D34CE9"/>
    <w:rsid w:val="00D370A1"/>
    <w:rsid w:val="00D4469A"/>
    <w:rsid w:val="00D54B3D"/>
    <w:rsid w:val="00D55375"/>
    <w:rsid w:val="00D5629F"/>
    <w:rsid w:val="00D5749D"/>
    <w:rsid w:val="00D5752A"/>
    <w:rsid w:val="00D62E47"/>
    <w:rsid w:val="00D678ED"/>
    <w:rsid w:val="00D74DE0"/>
    <w:rsid w:val="00D853A0"/>
    <w:rsid w:val="00D86F3C"/>
    <w:rsid w:val="00D90A74"/>
    <w:rsid w:val="00D92773"/>
    <w:rsid w:val="00D93703"/>
    <w:rsid w:val="00DA00BD"/>
    <w:rsid w:val="00DA49EA"/>
    <w:rsid w:val="00DA5FC4"/>
    <w:rsid w:val="00DB0BD2"/>
    <w:rsid w:val="00DB1C51"/>
    <w:rsid w:val="00DB1EAB"/>
    <w:rsid w:val="00DB4475"/>
    <w:rsid w:val="00DC0386"/>
    <w:rsid w:val="00DC0CEB"/>
    <w:rsid w:val="00DC1808"/>
    <w:rsid w:val="00DC58CF"/>
    <w:rsid w:val="00DC70DC"/>
    <w:rsid w:val="00DD0EDD"/>
    <w:rsid w:val="00DD36FE"/>
    <w:rsid w:val="00DD6FD7"/>
    <w:rsid w:val="00DE3607"/>
    <w:rsid w:val="00DF30C2"/>
    <w:rsid w:val="00DF679A"/>
    <w:rsid w:val="00E00B1A"/>
    <w:rsid w:val="00E00C2F"/>
    <w:rsid w:val="00E11736"/>
    <w:rsid w:val="00E12AC6"/>
    <w:rsid w:val="00E14DC7"/>
    <w:rsid w:val="00E1569A"/>
    <w:rsid w:val="00E207E2"/>
    <w:rsid w:val="00E2085E"/>
    <w:rsid w:val="00E221F4"/>
    <w:rsid w:val="00E2396C"/>
    <w:rsid w:val="00E27286"/>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C4926"/>
    <w:rsid w:val="00EC612A"/>
    <w:rsid w:val="00EC6EB3"/>
    <w:rsid w:val="00ED5545"/>
    <w:rsid w:val="00EE3512"/>
    <w:rsid w:val="00EF192C"/>
    <w:rsid w:val="00EF1B69"/>
    <w:rsid w:val="00EF4AA4"/>
    <w:rsid w:val="00EF4D53"/>
    <w:rsid w:val="00F00E90"/>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B99EC-4A1E-440A-80B2-E9C548BB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2018-01-11T10:53:00Z</cp:lastPrinted>
  <dcterms:created xsi:type="dcterms:W3CDTF">2018-01-11T11:19:00Z</dcterms:created>
  <dcterms:modified xsi:type="dcterms:W3CDTF">2018-01-11T11:19:00Z</dcterms:modified>
</cp:coreProperties>
</file>