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9" w:type="dxa"/>
        <w:tblInd w:w="5" w:type="dxa"/>
        <w:tblCellMar>
          <w:top w:w="3" w:type="dxa"/>
          <w:left w:w="108" w:type="dxa"/>
          <w:bottom w:w="0" w:type="dxa"/>
          <w:right w:w="43" w:type="dxa"/>
        </w:tblCellMar>
        <w:tblLook w:val="04A0" w:firstRow="1" w:lastRow="0" w:firstColumn="1" w:lastColumn="0" w:noHBand="0" w:noVBand="1"/>
      </w:tblPr>
      <w:tblGrid>
        <w:gridCol w:w="989"/>
        <w:gridCol w:w="9470"/>
      </w:tblGrid>
      <w:tr w:rsidR="00C32332">
        <w:trPr>
          <w:trHeight w:val="341"/>
        </w:trPr>
        <w:tc>
          <w:tcPr>
            <w:tcW w:w="10459" w:type="dxa"/>
            <w:gridSpan w:val="2"/>
            <w:tcBorders>
              <w:top w:val="double" w:sz="4" w:space="0" w:color="000000"/>
              <w:left w:val="single" w:sz="4" w:space="0" w:color="000000"/>
              <w:bottom w:val="single" w:sz="8" w:space="0" w:color="000000"/>
              <w:right w:val="single" w:sz="4" w:space="0" w:color="000000"/>
            </w:tcBorders>
          </w:tcPr>
          <w:p w:rsidR="00C32332" w:rsidRDefault="00807667">
            <w:pPr>
              <w:spacing w:after="0" w:line="259" w:lineRule="auto"/>
              <w:ind w:right="69"/>
              <w:jc w:val="center"/>
            </w:pPr>
            <w:r>
              <w:rPr>
                <w:rFonts w:ascii="Arial" w:eastAsia="Arial" w:hAnsi="Arial" w:cs="Arial"/>
                <w:b/>
                <w:sz w:val="24"/>
              </w:rPr>
              <w:t xml:space="preserve">ETTINGTON PARISH COUNCIL </w:t>
            </w:r>
          </w:p>
        </w:tc>
      </w:tr>
      <w:tr w:rsidR="00C32332">
        <w:trPr>
          <w:trHeight w:val="566"/>
        </w:trPr>
        <w:tc>
          <w:tcPr>
            <w:tcW w:w="10459" w:type="dxa"/>
            <w:gridSpan w:val="2"/>
            <w:tcBorders>
              <w:top w:val="single" w:sz="8" w:space="0" w:color="000000"/>
              <w:left w:val="single" w:sz="4" w:space="0" w:color="000000"/>
              <w:bottom w:val="single" w:sz="4" w:space="0" w:color="000000"/>
              <w:right w:val="single" w:sz="4" w:space="0" w:color="000000"/>
            </w:tcBorders>
          </w:tcPr>
          <w:p w:rsidR="00C32332" w:rsidRDefault="00807667">
            <w:pPr>
              <w:spacing w:after="0" w:line="259" w:lineRule="auto"/>
              <w:ind w:left="1524" w:right="1525"/>
              <w:jc w:val="center"/>
            </w:pPr>
            <w:r>
              <w:rPr>
                <w:rFonts w:ascii="Arial" w:eastAsia="Arial" w:hAnsi="Arial" w:cs="Arial"/>
                <w:sz w:val="24"/>
              </w:rPr>
              <w:t xml:space="preserve">PO Box 6271, Stratford upon Avon, Warwickshire, CV37 1NX 01789 295827; 07786938072; Email to; EPC.Clerk@yahoo.com </w:t>
            </w:r>
          </w:p>
        </w:tc>
      </w:tr>
      <w:tr w:rsidR="00C32332">
        <w:trPr>
          <w:trHeight w:val="2518"/>
        </w:trPr>
        <w:tc>
          <w:tcPr>
            <w:tcW w:w="10459" w:type="dxa"/>
            <w:gridSpan w:val="2"/>
            <w:tcBorders>
              <w:top w:val="single" w:sz="4" w:space="0" w:color="000000"/>
              <w:left w:val="single" w:sz="4" w:space="0" w:color="000000"/>
              <w:bottom w:val="single" w:sz="4" w:space="0" w:color="000000"/>
              <w:right w:val="single" w:sz="4" w:space="0" w:color="000000"/>
            </w:tcBorders>
          </w:tcPr>
          <w:p w:rsidR="00C32332" w:rsidRDefault="00807667">
            <w:pPr>
              <w:spacing w:after="0" w:line="240" w:lineRule="auto"/>
            </w:pPr>
            <w:r>
              <w:rPr>
                <w:rFonts w:ascii="Arial" w:eastAsia="Arial" w:hAnsi="Arial" w:cs="Arial"/>
                <w:b/>
                <w:sz w:val="22"/>
              </w:rPr>
              <w:t>To: (Councillors)</w:t>
            </w:r>
            <w:r>
              <w:rPr>
                <w:rFonts w:ascii="Arial" w:eastAsia="Arial" w:hAnsi="Arial" w:cs="Arial"/>
                <w:sz w:val="22"/>
              </w:rPr>
              <w:t xml:space="preserve"> J Collins, R </w:t>
            </w:r>
            <w:proofErr w:type="spellStart"/>
            <w:r>
              <w:rPr>
                <w:rFonts w:ascii="Arial" w:eastAsia="Arial" w:hAnsi="Arial" w:cs="Arial"/>
                <w:sz w:val="22"/>
              </w:rPr>
              <w:t>Hawksworth</w:t>
            </w:r>
            <w:proofErr w:type="spellEnd"/>
            <w:r>
              <w:rPr>
                <w:rFonts w:ascii="Arial" w:eastAsia="Arial" w:hAnsi="Arial" w:cs="Arial"/>
                <w:sz w:val="22"/>
              </w:rPr>
              <w:t xml:space="preserve">, J Henry, D Hughes, L </w:t>
            </w:r>
            <w:proofErr w:type="spellStart"/>
            <w:r>
              <w:rPr>
                <w:rFonts w:ascii="Arial" w:eastAsia="Arial" w:hAnsi="Arial" w:cs="Arial"/>
                <w:sz w:val="22"/>
              </w:rPr>
              <w:t>Holtom</w:t>
            </w:r>
            <w:proofErr w:type="spellEnd"/>
            <w:r>
              <w:rPr>
                <w:rFonts w:ascii="Arial" w:eastAsia="Arial" w:hAnsi="Arial" w:cs="Arial"/>
                <w:sz w:val="22"/>
              </w:rPr>
              <w:t xml:space="preserve"> and R Smith of Ettington Parish Council </w:t>
            </w:r>
          </w:p>
          <w:p w:rsidR="00C32332" w:rsidRDefault="00807667">
            <w:pPr>
              <w:spacing w:after="1" w:line="239" w:lineRule="auto"/>
              <w:ind w:left="209" w:right="277"/>
              <w:jc w:val="center"/>
            </w:pPr>
            <w:r>
              <w:rPr>
                <w:rFonts w:ascii="Arial" w:eastAsia="Arial" w:hAnsi="Arial" w:cs="Arial"/>
                <w:sz w:val="22"/>
              </w:rPr>
              <w:t xml:space="preserve">You are hereby summoned to attend the Ordinary Meeting of the above named Council, to be held at Ettington Community Centre on </w:t>
            </w:r>
            <w:r>
              <w:rPr>
                <w:rFonts w:ascii="Arial" w:eastAsia="Arial" w:hAnsi="Arial" w:cs="Arial"/>
                <w:b/>
                <w:sz w:val="22"/>
              </w:rPr>
              <w:t xml:space="preserve">Wednesday 12 December 2018 </w:t>
            </w:r>
            <w:r>
              <w:rPr>
                <w:rFonts w:ascii="Arial" w:eastAsia="Arial" w:hAnsi="Arial" w:cs="Arial"/>
                <w:sz w:val="22"/>
              </w:rPr>
              <w:t xml:space="preserve">commencing at 7.30 pm The business to be transacted at the meeting is as follows: </w:t>
            </w:r>
          </w:p>
          <w:p w:rsidR="00C32332" w:rsidRDefault="00807667">
            <w:pPr>
              <w:spacing w:after="0" w:line="259" w:lineRule="auto"/>
            </w:pPr>
            <w:r>
              <w:rPr>
                <w:rFonts w:ascii="Arial" w:eastAsia="Arial" w:hAnsi="Arial" w:cs="Arial"/>
                <w:sz w:val="22"/>
              </w:rPr>
              <w:t xml:space="preserve"> </w:t>
            </w:r>
          </w:p>
          <w:p w:rsidR="00C32332" w:rsidRDefault="00807667">
            <w:pPr>
              <w:spacing w:after="5" w:line="259" w:lineRule="auto"/>
              <w:ind w:right="70"/>
              <w:jc w:val="center"/>
            </w:pPr>
            <w:r>
              <w:rPr>
                <w:rFonts w:ascii="Arial" w:eastAsia="Arial" w:hAnsi="Arial" w:cs="Arial"/>
                <w:b/>
                <w:sz w:val="20"/>
              </w:rPr>
              <w:t>AGENDA FOR THE ME</w:t>
            </w:r>
            <w:r>
              <w:rPr>
                <w:rFonts w:ascii="Arial" w:eastAsia="Arial" w:hAnsi="Arial" w:cs="Arial"/>
                <w:b/>
                <w:sz w:val="20"/>
              </w:rPr>
              <w:t xml:space="preserve">ETIING OF THE PARISH COUNCIL TO BE HELD ON 12 DECEMBER 2018 </w:t>
            </w:r>
          </w:p>
          <w:p w:rsidR="00C32332" w:rsidRDefault="00807667">
            <w:pPr>
              <w:spacing w:after="0" w:line="259" w:lineRule="auto"/>
              <w:jc w:val="center"/>
            </w:pPr>
            <w:r>
              <w:rPr>
                <w:rFonts w:ascii="Arial" w:eastAsia="Arial" w:hAnsi="Arial" w:cs="Arial"/>
                <w:sz w:val="22"/>
              </w:rPr>
              <w:t xml:space="preserve">Councillors are reminded that they must act solely in the public interest and should never improperly confer an advantage or disadvantage on any person or act to gain financial or other material </w:t>
            </w:r>
            <w:r>
              <w:rPr>
                <w:rFonts w:ascii="Arial" w:eastAsia="Arial" w:hAnsi="Arial" w:cs="Arial"/>
                <w:sz w:val="22"/>
              </w:rPr>
              <w:t>for themselves, family, friends or close associates.</w:t>
            </w:r>
            <w:r>
              <w:rPr>
                <w:rFonts w:ascii="Arial" w:eastAsia="Arial" w:hAnsi="Arial" w:cs="Arial"/>
                <w:sz w:val="24"/>
              </w:rPr>
              <w:t xml:space="preserve"> </w:t>
            </w:r>
          </w:p>
        </w:tc>
      </w:tr>
      <w:tr w:rsidR="00C32332">
        <w:trPr>
          <w:trHeight w:val="326"/>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1</w:t>
            </w:r>
            <w:r>
              <w:rPr>
                <w:rFonts w:ascii="Arial" w:eastAsia="Arial" w:hAnsi="Arial" w:cs="Arial"/>
              </w:rPr>
              <w:t xml:space="preserve">7.30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Apologies for Absence   </w:t>
            </w:r>
          </w:p>
        </w:tc>
      </w:tr>
      <w:tr w:rsidR="00C32332">
        <w:trPr>
          <w:trHeight w:val="324"/>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2</w:t>
            </w:r>
            <w:r>
              <w:rPr>
                <w:rFonts w:ascii="Arial" w:eastAsia="Arial" w:hAnsi="Arial" w:cs="Arial"/>
              </w:rPr>
              <w:t xml:space="preserve">7.32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Acceptance of Apologies for Absence </w:t>
            </w:r>
          </w:p>
        </w:tc>
      </w:tr>
      <w:tr w:rsidR="00C32332">
        <w:trPr>
          <w:trHeight w:val="541"/>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3</w:t>
            </w:r>
            <w:r>
              <w:rPr>
                <w:rFonts w:ascii="Arial" w:eastAsia="Arial" w:hAnsi="Arial" w:cs="Arial"/>
              </w:rPr>
              <w:t xml:space="preserve">7.34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Declaration of Disclosure Pecuniary Interest</w:t>
            </w:r>
            <w:r>
              <w:rPr>
                <w:rFonts w:ascii="Arial" w:eastAsia="Arial" w:hAnsi="Arial" w:cs="Arial"/>
                <w:sz w:val="24"/>
              </w:rPr>
              <w:t xml:space="preserve"> </w:t>
            </w:r>
            <w:r>
              <w:rPr>
                <w:rFonts w:ascii="Arial" w:eastAsia="Arial" w:hAnsi="Arial" w:cs="Arial"/>
                <w:sz w:val="22"/>
              </w:rPr>
              <w:t>(Councillors are reminded that in addition they still have personal interests and should at all times bear in mind the public perception)</w:t>
            </w:r>
            <w:r>
              <w:rPr>
                <w:rFonts w:ascii="Arial" w:eastAsia="Arial" w:hAnsi="Arial" w:cs="Arial"/>
                <w:sz w:val="24"/>
              </w:rPr>
              <w:t xml:space="preserve"> </w:t>
            </w:r>
          </w:p>
        </w:tc>
      </w:tr>
      <w:tr w:rsidR="00C32332">
        <w:trPr>
          <w:trHeight w:val="538"/>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4</w:t>
            </w:r>
            <w:r>
              <w:rPr>
                <w:rFonts w:ascii="Arial" w:eastAsia="Arial" w:hAnsi="Arial" w:cs="Arial"/>
              </w:rPr>
              <w:t xml:space="preserve">7.35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jc w:val="both"/>
            </w:pPr>
            <w:r>
              <w:rPr>
                <w:rFonts w:ascii="Arial" w:eastAsia="Arial" w:hAnsi="Arial" w:cs="Arial"/>
                <w:b/>
                <w:sz w:val="24"/>
              </w:rPr>
              <w:t>To Confirm Minutes</w:t>
            </w:r>
            <w:r>
              <w:rPr>
                <w:rFonts w:ascii="Arial" w:eastAsia="Arial" w:hAnsi="Arial" w:cs="Arial"/>
                <w:sz w:val="24"/>
              </w:rPr>
              <w:t xml:space="preserve"> </w:t>
            </w:r>
            <w:r>
              <w:rPr>
                <w:rFonts w:ascii="Arial" w:eastAsia="Arial" w:hAnsi="Arial" w:cs="Arial"/>
                <w:sz w:val="22"/>
              </w:rPr>
              <w:t xml:space="preserve">of the last Parish Council Meeting that took place on 14 November 2018 </w:t>
            </w:r>
            <w:r>
              <w:rPr>
                <w:rFonts w:ascii="Arial" w:eastAsia="Arial" w:hAnsi="Arial" w:cs="Arial"/>
                <w:sz w:val="22"/>
              </w:rPr>
              <w:t>(minutes attached are unconfirmed).</w:t>
            </w:r>
            <w:r>
              <w:rPr>
                <w:rFonts w:ascii="Arial" w:eastAsia="Arial" w:hAnsi="Arial" w:cs="Arial"/>
                <w:i/>
                <w:sz w:val="24"/>
              </w:rPr>
              <w:t xml:space="preserve"> </w:t>
            </w:r>
          </w:p>
        </w:tc>
      </w:tr>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5</w:t>
            </w:r>
            <w:r>
              <w:rPr>
                <w:rFonts w:ascii="Arial" w:eastAsia="Arial" w:hAnsi="Arial" w:cs="Arial"/>
              </w:rPr>
              <w:t xml:space="preserve">7.37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Community Centre Update</w:t>
            </w:r>
            <w:r>
              <w:rPr>
                <w:rFonts w:ascii="Arial" w:eastAsia="Arial" w:hAnsi="Arial" w:cs="Arial"/>
                <w:sz w:val="24"/>
              </w:rPr>
              <w:t xml:space="preserve">  - Liz Redmayne to include Survey Feedback</w:t>
            </w:r>
          </w:p>
        </w:tc>
      </w:tr>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6</w:t>
            </w:r>
            <w:r>
              <w:rPr>
                <w:rFonts w:ascii="Arial" w:eastAsia="Arial" w:hAnsi="Arial" w:cs="Arial"/>
              </w:rPr>
              <w:t>7.47</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Warwickshire County Council/Stratford District Council update  </w:t>
            </w:r>
          </w:p>
        </w:tc>
      </w:tr>
      <w:tr w:rsidR="00C32332">
        <w:trPr>
          <w:trHeight w:val="1666"/>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7</w:t>
            </w:r>
            <w:r>
              <w:rPr>
                <w:rFonts w:ascii="Arial" w:eastAsia="Arial" w:hAnsi="Arial" w:cs="Arial"/>
              </w:rPr>
              <w:t>8.00</w:t>
            </w:r>
            <w:bookmarkStart w:id="0" w:name="_GoBack"/>
            <w:bookmarkEnd w:id="0"/>
            <w:r>
              <w:rPr>
                <w:rFonts w:ascii="Arial" w:eastAsia="Arial" w:hAnsi="Arial" w:cs="Arial"/>
              </w:rPr>
              <w:t xml:space="preserve">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Open Forum</w:t>
            </w:r>
            <w:r>
              <w:rPr>
                <w:rFonts w:ascii="Arial" w:eastAsia="Arial" w:hAnsi="Arial" w:cs="Arial"/>
                <w:sz w:val="24"/>
              </w:rPr>
              <w:t xml:space="preserve"> (Approximately 15 minutes is allocated to this item) </w:t>
            </w:r>
          </w:p>
          <w:p w:rsidR="00C32332" w:rsidRDefault="00807667">
            <w:pPr>
              <w:spacing w:after="0" w:line="259" w:lineRule="auto"/>
            </w:pPr>
            <w:r>
              <w:rPr>
                <w:rFonts w:ascii="Arial" w:eastAsia="Arial" w:hAnsi="Arial" w:cs="Arial"/>
                <w:sz w:val="24"/>
              </w:rPr>
              <w:t xml:space="preserve">- </w:t>
            </w:r>
            <w:r>
              <w:rPr>
                <w:rFonts w:ascii="Arial" w:eastAsia="Arial" w:hAnsi="Arial" w:cs="Arial"/>
                <w:sz w:val="24"/>
              </w:rPr>
              <w:t xml:space="preserve">Parishioners of Ettington are invited to address the Council on any relevant matter for a maximum of 3 minutes.  </w:t>
            </w:r>
            <w:r>
              <w:rPr>
                <w:rFonts w:ascii="Arial" w:eastAsia="Arial" w:hAnsi="Arial" w:cs="Arial"/>
                <w:b/>
                <w:sz w:val="24"/>
              </w:rPr>
              <w:t>Please note that as this is a meeting of the Council, held in public, attendees should not expect to be allowed to contribute to the rest of th</w:t>
            </w:r>
            <w:r>
              <w:rPr>
                <w:rFonts w:ascii="Arial" w:eastAsia="Arial" w:hAnsi="Arial" w:cs="Arial"/>
                <w:b/>
                <w:sz w:val="24"/>
              </w:rPr>
              <w:t>e meeting.  Individuals who may have useful information could occasionally be called upon at the discretion of the Chairman.</w:t>
            </w:r>
            <w:r>
              <w:rPr>
                <w:rFonts w:ascii="Arial" w:eastAsia="Arial" w:hAnsi="Arial" w:cs="Arial"/>
                <w:sz w:val="24"/>
              </w:rPr>
              <w:t xml:space="preserve"> </w:t>
            </w:r>
          </w:p>
        </w:tc>
      </w:tr>
      <w:tr w:rsidR="00C32332">
        <w:trPr>
          <w:trHeight w:val="686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8</w:t>
            </w:r>
            <w:r>
              <w:rPr>
                <w:rFonts w:ascii="Arial" w:eastAsia="Arial" w:hAnsi="Arial" w:cs="Arial"/>
              </w:rPr>
              <w:t xml:space="preserve">8.15 </w:t>
            </w:r>
          </w:p>
        </w:tc>
        <w:tc>
          <w:tcPr>
            <w:tcW w:w="9470"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Planning Matters </w:t>
            </w:r>
          </w:p>
          <w:p w:rsidR="00C32332" w:rsidRDefault="00807667">
            <w:pPr>
              <w:spacing w:after="0" w:line="259" w:lineRule="auto"/>
            </w:pPr>
            <w:r>
              <w:rPr>
                <w:rFonts w:ascii="Arial" w:eastAsia="Arial" w:hAnsi="Arial" w:cs="Arial"/>
                <w:b/>
                <w:sz w:val="22"/>
                <w:u w:val="single" w:color="000000"/>
              </w:rPr>
              <w:t>A – Applications</w:t>
            </w:r>
            <w:r>
              <w:rPr>
                <w:rFonts w:ascii="Verdana" w:eastAsia="Verdana" w:hAnsi="Verdana" w:cs="Verdana"/>
                <w:sz w:val="20"/>
              </w:rPr>
              <w:t xml:space="preserve">  </w:t>
            </w:r>
          </w:p>
          <w:p w:rsidR="00C32332" w:rsidRDefault="00807667">
            <w:pPr>
              <w:spacing w:after="0" w:line="259" w:lineRule="auto"/>
            </w:pPr>
            <w:r>
              <w:rPr>
                <w:rFonts w:ascii="Verdana" w:eastAsia="Verdana" w:hAnsi="Verdana" w:cs="Verdana"/>
                <w:sz w:val="20"/>
              </w:rPr>
              <w:t xml:space="preserve"> </w:t>
            </w:r>
          </w:p>
          <w:p w:rsidR="00C32332" w:rsidRDefault="00807667">
            <w:pPr>
              <w:spacing w:after="0" w:line="240" w:lineRule="auto"/>
            </w:pPr>
            <w:r>
              <w:rPr>
                <w:rFonts w:ascii="Verdana" w:eastAsia="Verdana" w:hAnsi="Verdana" w:cs="Verdana"/>
                <w:b/>
                <w:i/>
                <w:sz w:val="20"/>
              </w:rPr>
              <w:t>18/03229/FUL</w:t>
            </w:r>
            <w:r>
              <w:rPr>
                <w:rFonts w:ascii="Verdana" w:eastAsia="Verdana" w:hAnsi="Verdana" w:cs="Verdana"/>
                <w:sz w:val="20"/>
              </w:rPr>
              <w:t xml:space="preserve"> Proposed two storey side extension and front porch extension at </w:t>
            </w:r>
            <w:proofErr w:type="gramStart"/>
            <w:r>
              <w:rPr>
                <w:rFonts w:ascii="Verdana" w:eastAsia="Verdana" w:hAnsi="Verdana" w:cs="Verdana"/>
                <w:sz w:val="20"/>
              </w:rPr>
              <w:t xml:space="preserve">Avon  </w:t>
            </w:r>
            <w:r>
              <w:rPr>
                <w:rFonts w:ascii="Verdana" w:eastAsia="Verdana" w:hAnsi="Verdana" w:cs="Verdana"/>
                <w:sz w:val="20"/>
              </w:rPr>
              <w:t>Fields</w:t>
            </w:r>
            <w:proofErr w:type="gramEnd"/>
            <w:r>
              <w:rPr>
                <w:rFonts w:ascii="Verdana" w:eastAsia="Verdana" w:hAnsi="Verdana" w:cs="Verdana"/>
                <w:sz w:val="20"/>
              </w:rPr>
              <w:t xml:space="preserve">, Ettington, CV37 7SW Comments due by: 7 December 2018. </w:t>
            </w:r>
          </w:p>
          <w:p w:rsidR="00C32332" w:rsidRDefault="00807667">
            <w:pPr>
              <w:spacing w:after="0" w:line="259" w:lineRule="auto"/>
            </w:pPr>
            <w:r>
              <w:rPr>
                <w:rFonts w:ascii="Verdana" w:eastAsia="Verdana" w:hAnsi="Verdana" w:cs="Verdana"/>
                <w:sz w:val="20"/>
              </w:rPr>
              <w:t xml:space="preserve"> </w:t>
            </w:r>
          </w:p>
          <w:p w:rsidR="00C32332" w:rsidRDefault="00807667">
            <w:pPr>
              <w:spacing w:after="0" w:line="240" w:lineRule="auto"/>
            </w:pPr>
            <w:r>
              <w:rPr>
                <w:rFonts w:ascii="Verdana" w:eastAsia="Verdana" w:hAnsi="Verdana" w:cs="Verdana"/>
                <w:b/>
                <w:i/>
                <w:sz w:val="20"/>
              </w:rPr>
              <w:t>18/03105/VARY V</w:t>
            </w:r>
            <w:r>
              <w:rPr>
                <w:rFonts w:ascii="Verdana" w:eastAsia="Verdana" w:hAnsi="Verdana" w:cs="Verdana"/>
                <w:sz w:val="20"/>
              </w:rPr>
              <w:t xml:space="preserve">ariation of Conditions 2 and 3 of 16/02068/FUL (Date of </w:t>
            </w:r>
            <w:proofErr w:type="gramStart"/>
            <w:r>
              <w:rPr>
                <w:rFonts w:ascii="Verdana" w:eastAsia="Verdana" w:hAnsi="Verdana" w:cs="Verdana"/>
                <w:sz w:val="20"/>
              </w:rPr>
              <w:t>Decision  13.12.2016</w:t>
            </w:r>
            <w:proofErr w:type="gramEnd"/>
            <w:r>
              <w:rPr>
                <w:rFonts w:ascii="Verdana" w:eastAsia="Verdana" w:hAnsi="Verdana" w:cs="Verdana"/>
                <w:sz w:val="20"/>
              </w:rPr>
              <w:t xml:space="preserve">) to allow for a change in roof design and materials of the garages. </w:t>
            </w:r>
            <w:proofErr w:type="gramStart"/>
            <w:r>
              <w:rPr>
                <w:rFonts w:ascii="Verdana" w:eastAsia="Verdana" w:hAnsi="Verdana" w:cs="Verdana"/>
                <w:sz w:val="20"/>
              </w:rPr>
              <w:t>Original  description</w:t>
            </w:r>
            <w:proofErr w:type="gramEnd"/>
            <w:r>
              <w:rPr>
                <w:rFonts w:ascii="Verdana" w:eastAsia="Verdana" w:hAnsi="Verdana" w:cs="Verdana"/>
                <w:sz w:val="20"/>
              </w:rPr>
              <w:t xml:space="preserve"> of develo</w:t>
            </w:r>
            <w:r>
              <w:rPr>
                <w:rFonts w:ascii="Verdana" w:eastAsia="Verdana" w:hAnsi="Verdana" w:cs="Verdana"/>
                <w:sz w:val="20"/>
              </w:rPr>
              <w:t xml:space="preserve">pment: Conversion of public house into one dwelling, extension to  existing cottage and erection of two detached </w:t>
            </w:r>
            <w:proofErr w:type="spellStart"/>
            <w:r>
              <w:rPr>
                <w:rFonts w:ascii="Verdana" w:eastAsia="Verdana" w:hAnsi="Verdana" w:cs="Verdana"/>
                <w:sz w:val="20"/>
              </w:rPr>
              <w:t>dwellinghouses</w:t>
            </w:r>
            <w:proofErr w:type="spellEnd"/>
            <w:r>
              <w:rPr>
                <w:rFonts w:ascii="Verdana" w:eastAsia="Verdana" w:hAnsi="Verdana" w:cs="Verdana"/>
                <w:sz w:val="20"/>
              </w:rPr>
              <w:t xml:space="preserve"> (Resubmission of application  ref 15/02926/FUL (corrected)). At White Horse Inn, Banbury Road, Ettington, CV37 7SU Comments due </w:t>
            </w:r>
            <w:r>
              <w:rPr>
                <w:rFonts w:ascii="Verdana" w:eastAsia="Verdana" w:hAnsi="Verdana" w:cs="Verdana"/>
                <w:sz w:val="20"/>
              </w:rPr>
              <w:t xml:space="preserve">by: 7 December 2018. </w:t>
            </w:r>
          </w:p>
          <w:p w:rsidR="00C32332" w:rsidRDefault="00807667">
            <w:pPr>
              <w:spacing w:after="0" w:line="259" w:lineRule="auto"/>
            </w:pPr>
            <w:r>
              <w:rPr>
                <w:rFonts w:ascii="Verdana" w:eastAsia="Verdana" w:hAnsi="Verdana" w:cs="Verdana"/>
                <w:b/>
                <w:sz w:val="20"/>
              </w:rPr>
              <w:t xml:space="preserve"> </w:t>
            </w:r>
          </w:p>
          <w:p w:rsidR="00C32332" w:rsidRDefault="00807667">
            <w:pPr>
              <w:spacing w:after="0" w:line="242" w:lineRule="auto"/>
            </w:pPr>
            <w:r>
              <w:rPr>
                <w:rFonts w:ascii="Verdana" w:eastAsia="Verdana" w:hAnsi="Verdana" w:cs="Verdana"/>
                <w:b/>
                <w:i/>
                <w:sz w:val="20"/>
              </w:rPr>
              <w:t>18/03363/FUL</w:t>
            </w:r>
            <w:r>
              <w:rPr>
                <w:rFonts w:ascii="Verdana" w:eastAsia="Verdana" w:hAnsi="Verdana" w:cs="Verdana"/>
                <w:sz w:val="20"/>
              </w:rPr>
              <w:t xml:space="preserve"> Proposed extension to first floor and proposed ground floor extension to Side at 10 Ivy Lane, Ettington, CV37 7TD</w:t>
            </w:r>
            <w:proofErr w:type="gramStart"/>
            <w:r>
              <w:rPr>
                <w:rFonts w:ascii="Verdana" w:eastAsia="Verdana" w:hAnsi="Verdana" w:cs="Verdana"/>
                <w:sz w:val="20"/>
              </w:rPr>
              <w:t>,  Comments</w:t>
            </w:r>
            <w:proofErr w:type="gramEnd"/>
            <w:r>
              <w:rPr>
                <w:rFonts w:ascii="Verdana" w:eastAsia="Verdana" w:hAnsi="Verdana" w:cs="Verdana"/>
                <w:sz w:val="20"/>
              </w:rPr>
              <w:t xml:space="preserve"> due by: 11 December 2018. </w:t>
            </w:r>
          </w:p>
          <w:p w:rsidR="00C32332" w:rsidRDefault="00807667">
            <w:pPr>
              <w:spacing w:after="0" w:line="259" w:lineRule="auto"/>
            </w:pPr>
            <w:r>
              <w:rPr>
                <w:rFonts w:ascii="Verdana" w:eastAsia="Verdana" w:hAnsi="Verdana" w:cs="Verdana"/>
                <w:sz w:val="20"/>
              </w:rPr>
              <w:t xml:space="preserve"> </w:t>
            </w:r>
          </w:p>
          <w:p w:rsidR="00C32332" w:rsidRDefault="00807667">
            <w:pPr>
              <w:spacing w:after="0" w:line="242" w:lineRule="auto"/>
            </w:pPr>
            <w:r>
              <w:rPr>
                <w:rFonts w:ascii="Verdana" w:eastAsia="Verdana" w:hAnsi="Verdana" w:cs="Verdana"/>
                <w:b/>
                <w:i/>
                <w:sz w:val="20"/>
              </w:rPr>
              <w:t>18/02676/FUL P</w:t>
            </w:r>
            <w:r>
              <w:rPr>
                <w:rFonts w:ascii="Verdana" w:eastAsia="Verdana" w:hAnsi="Verdana" w:cs="Verdana"/>
                <w:sz w:val="20"/>
              </w:rPr>
              <w:t>roposed new detached double garage &amp; landscaping at</w:t>
            </w:r>
            <w:r>
              <w:rPr>
                <w:rFonts w:ascii="Verdana" w:eastAsia="Verdana" w:hAnsi="Verdana" w:cs="Verdana"/>
                <w:sz w:val="20"/>
              </w:rPr>
              <w:t xml:space="preserve"> Land Adjacent 57  Banbury Road, (Belonging To 53 Banbury Road), Ettington, CV37 7SR  </w:t>
            </w:r>
          </w:p>
          <w:p w:rsidR="00C32332" w:rsidRDefault="00807667">
            <w:pPr>
              <w:spacing w:after="0" w:line="240" w:lineRule="auto"/>
              <w:jc w:val="both"/>
            </w:pPr>
            <w:r>
              <w:rPr>
                <w:rFonts w:ascii="Verdana" w:eastAsia="Verdana" w:hAnsi="Verdana" w:cs="Verdana"/>
                <w:sz w:val="20"/>
              </w:rPr>
              <w:t xml:space="preserve">An amendment/additional information has been received for the application shown above as follows: </w:t>
            </w:r>
          </w:p>
          <w:p w:rsidR="00C32332" w:rsidRDefault="00807667">
            <w:pPr>
              <w:spacing w:after="0" w:line="259" w:lineRule="auto"/>
            </w:pPr>
            <w:r>
              <w:rPr>
                <w:rFonts w:ascii="Verdana" w:eastAsia="Verdana" w:hAnsi="Verdana" w:cs="Verdana"/>
                <w:sz w:val="20"/>
              </w:rPr>
              <w:t xml:space="preserve"> </w:t>
            </w:r>
          </w:p>
          <w:p w:rsidR="00C32332" w:rsidRDefault="00807667">
            <w:pPr>
              <w:numPr>
                <w:ilvl w:val="0"/>
                <w:numId w:val="1"/>
              </w:numPr>
              <w:spacing w:after="0" w:line="259" w:lineRule="auto"/>
              <w:ind w:hanging="161"/>
            </w:pPr>
            <w:r>
              <w:rPr>
                <w:rFonts w:ascii="Verdana" w:eastAsia="Verdana" w:hAnsi="Verdana" w:cs="Verdana"/>
                <w:sz w:val="20"/>
              </w:rPr>
              <w:t xml:space="preserve">The garage has been reduced in size and set back </w:t>
            </w:r>
          </w:p>
          <w:p w:rsidR="00C32332" w:rsidRDefault="00807667">
            <w:pPr>
              <w:numPr>
                <w:ilvl w:val="0"/>
                <w:numId w:val="1"/>
              </w:numPr>
              <w:spacing w:after="0" w:line="259" w:lineRule="auto"/>
              <w:ind w:hanging="161"/>
            </w:pPr>
            <w:r>
              <w:rPr>
                <w:rFonts w:ascii="Verdana" w:eastAsia="Verdana" w:hAnsi="Verdana" w:cs="Verdana"/>
                <w:sz w:val="20"/>
              </w:rPr>
              <w:t>The roof materials</w:t>
            </w:r>
            <w:r>
              <w:rPr>
                <w:rFonts w:ascii="Verdana" w:eastAsia="Verdana" w:hAnsi="Verdana" w:cs="Verdana"/>
                <w:sz w:val="20"/>
              </w:rPr>
              <w:t xml:space="preserve"> have been amended from felt to synthetic slate tile </w:t>
            </w:r>
          </w:p>
          <w:p w:rsidR="00C32332" w:rsidRDefault="00807667">
            <w:pPr>
              <w:numPr>
                <w:ilvl w:val="0"/>
                <w:numId w:val="1"/>
              </w:numPr>
              <w:spacing w:after="0" w:line="259" w:lineRule="auto"/>
              <w:ind w:hanging="161"/>
            </w:pPr>
            <w:r>
              <w:rPr>
                <w:rFonts w:ascii="Verdana" w:eastAsia="Verdana" w:hAnsi="Verdana" w:cs="Verdana"/>
                <w:sz w:val="20"/>
              </w:rPr>
              <w:t xml:space="preserve">The boundary hedge and trees are to be retained </w:t>
            </w:r>
          </w:p>
          <w:p w:rsidR="00C32332" w:rsidRDefault="00807667">
            <w:pPr>
              <w:numPr>
                <w:ilvl w:val="0"/>
                <w:numId w:val="1"/>
              </w:numPr>
              <w:spacing w:after="0" w:line="259" w:lineRule="auto"/>
              <w:ind w:hanging="161"/>
            </w:pPr>
            <w:r>
              <w:rPr>
                <w:rFonts w:ascii="Verdana" w:eastAsia="Verdana" w:hAnsi="Verdana" w:cs="Verdana"/>
                <w:sz w:val="20"/>
              </w:rPr>
              <w:t xml:space="preserve">New boundary treatments proposed </w:t>
            </w:r>
          </w:p>
          <w:p w:rsidR="00C32332" w:rsidRDefault="00807667">
            <w:pPr>
              <w:spacing w:after="0" w:line="259" w:lineRule="auto"/>
            </w:pPr>
            <w:r>
              <w:rPr>
                <w:rFonts w:ascii="Verdana" w:eastAsia="Verdana" w:hAnsi="Verdana" w:cs="Verdana"/>
                <w:sz w:val="20"/>
              </w:rPr>
              <w:t xml:space="preserve"> </w:t>
            </w:r>
          </w:p>
          <w:p w:rsidR="00C32332" w:rsidRDefault="00807667">
            <w:pPr>
              <w:spacing w:after="0" w:line="259" w:lineRule="auto"/>
              <w:jc w:val="both"/>
            </w:pPr>
            <w:r>
              <w:rPr>
                <w:rFonts w:ascii="Verdana" w:eastAsia="Verdana" w:hAnsi="Verdana" w:cs="Verdana"/>
                <w:sz w:val="20"/>
              </w:rPr>
              <w:t>If you have any further observations you wish to make on the amendment please write to me by: 12 December 2018</w:t>
            </w:r>
            <w:r>
              <w:rPr>
                <w:rFonts w:ascii="Arial" w:eastAsia="Arial" w:hAnsi="Arial" w:cs="Arial"/>
                <w:b/>
                <w:sz w:val="20"/>
              </w:rPr>
              <w:t xml:space="preserve"> </w:t>
            </w:r>
          </w:p>
        </w:tc>
      </w:tr>
    </w:tbl>
    <w:p w:rsidR="00C32332" w:rsidRDefault="00807667">
      <w:pPr>
        <w:spacing w:after="0" w:line="259" w:lineRule="auto"/>
        <w:ind w:left="10" w:right="-15" w:hanging="10"/>
        <w:jc w:val="right"/>
      </w:pPr>
      <w:r>
        <w:rPr>
          <w:sz w:val="24"/>
        </w:rPr>
        <w:t xml:space="preserve">1 </w:t>
      </w:r>
    </w:p>
    <w:p w:rsidR="00C32332" w:rsidRDefault="00807667">
      <w:pPr>
        <w:spacing w:after="0" w:line="259" w:lineRule="auto"/>
      </w:pPr>
      <w:r>
        <w:rPr>
          <w:sz w:val="24"/>
        </w:rPr>
        <w:lastRenderedPageBreak/>
        <w:t xml:space="preserve"> </w:t>
      </w:r>
    </w:p>
    <w:tbl>
      <w:tblPr>
        <w:tblStyle w:val="TableGrid"/>
        <w:tblpPr w:vertAnchor="page" w:horzAnchor="page" w:tblpX="725" w:tblpY="725"/>
        <w:tblOverlap w:val="never"/>
        <w:tblW w:w="10459" w:type="dxa"/>
        <w:tblInd w:w="0" w:type="dxa"/>
        <w:tblCellMar>
          <w:top w:w="3" w:type="dxa"/>
          <w:left w:w="29" w:type="dxa"/>
          <w:bottom w:w="0" w:type="dxa"/>
          <w:right w:w="115" w:type="dxa"/>
        </w:tblCellMar>
        <w:tblLook w:val="04A0" w:firstRow="1" w:lastRow="0" w:firstColumn="1" w:lastColumn="0" w:noHBand="0" w:noVBand="1"/>
      </w:tblPr>
      <w:tblGrid>
        <w:gridCol w:w="987"/>
        <w:gridCol w:w="150"/>
        <w:gridCol w:w="9172"/>
        <w:gridCol w:w="150"/>
      </w:tblGrid>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9</w:t>
            </w:r>
            <w:r>
              <w:rPr>
                <w:rFonts w:ascii="Arial" w:eastAsia="Arial" w:hAnsi="Arial" w:cs="Arial"/>
              </w:rPr>
              <w:t xml:space="preserve">8.25 </w:t>
            </w:r>
          </w:p>
        </w:tc>
        <w:tc>
          <w:tcPr>
            <w:tcW w:w="9470" w:type="dxa"/>
            <w:gridSpan w:val="3"/>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b/>
                <w:sz w:val="24"/>
              </w:rPr>
              <w:t>Finance Report</w:t>
            </w:r>
            <w:r>
              <w:rPr>
                <w:rFonts w:ascii="Arial" w:eastAsia="Arial" w:hAnsi="Arial" w:cs="Arial"/>
                <w:sz w:val="24"/>
              </w:rPr>
              <w:t xml:space="preserve"> - Appendix 1 </w:t>
            </w:r>
          </w:p>
        </w:tc>
      </w:tr>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10</w:t>
            </w:r>
            <w:r>
              <w:rPr>
                <w:rFonts w:ascii="Arial" w:eastAsia="Arial" w:hAnsi="Arial" w:cs="Arial"/>
              </w:rPr>
              <w:t xml:space="preserve">8.30 </w:t>
            </w:r>
          </w:p>
        </w:tc>
        <w:tc>
          <w:tcPr>
            <w:tcW w:w="9470" w:type="dxa"/>
            <w:gridSpan w:val="3"/>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b/>
                <w:sz w:val="24"/>
              </w:rPr>
              <w:t>Clerk's Report</w:t>
            </w:r>
            <w:r>
              <w:rPr>
                <w:rFonts w:ascii="Arial" w:eastAsia="Arial" w:hAnsi="Arial" w:cs="Arial"/>
                <w:sz w:val="24"/>
              </w:rPr>
              <w:t xml:space="preserve"> - Appendix  2 </w:t>
            </w:r>
          </w:p>
        </w:tc>
      </w:tr>
      <w:tr w:rsidR="00C32332">
        <w:trPr>
          <w:trHeight w:val="351"/>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11</w:t>
            </w:r>
            <w:r>
              <w:rPr>
                <w:rFonts w:ascii="Arial" w:eastAsia="Arial" w:hAnsi="Arial" w:cs="Arial"/>
              </w:rPr>
              <w:t xml:space="preserve">8.35 </w:t>
            </w:r>
          </w:p>
        </w:tc>
        <w:tc>
          <w:tcPr>
            <w:tcW w:w="9470" w:type="dxa"/>
            <w:gridSpan w:val="3"/>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b/>
                <w:sz w:val="24"/>
              </w:rPr>
              <w:t>Correspondence Report</w:t>
            </w:r>
            <w:r>
              <w:rPr>
                <w:rFonts w:ascii="Arial" w:eastAsia="Arial" w:hAnsi="Arial" w:cs="Arial"/>
                <w:sz w:val="24"/>
              </w:rPr>
              <w:t xml:space="preserve">  Appendix 3 </w:t>
            </w:r>
          </w:p>
        </w:tc>
      </w:tr>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12</w:t>
            </w:r>
            <w:r>
              <w:rPr>
                <w:rFonts w:ascii="Arial" w:eastAsia="Arial" w:hAnsi="Arial" w:cs="Arial"/>
              </w:rPr>
              <w:t xml:space="preserve">8.40 </w:t>
            </w:r>
          </w:p>
        </w:tc>
        <w:tc>
          <w:tcPr>
            <w:tcW w:w="9470" w:type="dxa"/>
            <w:gridSpan w:val="3"/>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b/>
                <w:sz w:val="24"/>
              </w:rPr>
              <w:t xml:space="preserve">Election 2019 – </w:t>
            </w:r>
            <w:r>
              <w:rPr>
                <w:rFonts w:ascii="Arial" w:eastAsia="Arial" w:hAnsi="Arial" w:cs="Arial"/>
                <w:sz w:val="24"/>
              </w:rPr>
              <w:t xml:space="preserve">Appendix 4 </w:t>
            </w:r>
          </w:p>
        </w:tc>
      </w:tr>
      <w:tr w:rsidR="00C32332">
        <w:trPr>
          <w:trHeight w:val="317"/>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13</w:t>
            </w:r>
            <w:r>
              <w:rPr>
                <w:rFonts w:ascii="Arial" w:eastAsia="Arial" w:hAnsi="Arial" w:cs="Arial"/>
              </w:rPr>
              <w:t xml:space="preserve">8.55 </w:t>
            </w:r>
          </w:p>
        </w:tc>
        <w:tc>
          <w:tcPr>
            <w:tcW w:w="79" w:type="dxa"/>
            <w:tcBorders>
              <w:top w:val="single" w:sz="4" w:space="0" w:color="000000"/>
              <w:left w:val="single" w:sz="4" w:space="0" w:color="000000"/>
              <w:bottom w:val="single" w:sz="4" w:space="0" w:color="000000"/>
              <w:right w:val="nil"/>
            </w:tcBorders>
          </w:tcPr>
          <w:p w:rsidR="00C32332" w:rsidRDefault="00C32332">
            <w:pPr>
              <w:spacing w:after="160" w:line="259" w:lineRule="auto"/>
            </w:pPr>
          </w:p>
        </w:tc>
        <w:tc>
          <w:tcPr>
            <w:tcW w:w="9312" w:type="dxa"/>
            <w:tcBorders>
              <w:top w:val="single" w:sz="4" w:space="0" w:color="000000"/>
              <w:left w:val="nil"/>
              <w:bottom w:val="single" w:sz="4" w:space="0" w:color="000000"/>
              <w:right w:val="nil"/>
            </w:tcBorders>
            <w:shd w:val="clear" w:color="auto" w:fill="F4F4F7"/>
          </w:tcPr>
          <w:p w:rsidR="00C32332" w:rsidRDefault="00807667">
            <w:pPr>
              <w:spacing w:after="0" w:line="259" w:lineRule="auto"/>
            </w:pPr>
            <w:r>
              <w:rPr>
                <w:rFonts w:ascii="Arial" w:eastAsia="Arial" w:hAnsi="Arial" w:cs="Arial"/>
                <w:b/>
                <w:sz w:val="24"/>
              </w:rPr>
              <w:t xml:space="preserve">Meeting timetable 2019 </w:t>
            </w:r>
            <w:r>
              <w:rPr>
                <w:rFonts w:ascii="Arial" w:eastAsia="Arial" w:hAnsi="Arial" w:cs="Arial"/>
                <w:sz w:val="24"/>
              </w:rPr>
              <w:t xml:space="preserve">– Appendix 5 </w:t>
            </w:r>
          </w:p>
        </w:tc>
        <w:tc>
          <w:tcPr>
            <w:tcW w:w="79" w:type="dxa"/>
            <w:tcBorders>
              <w:top w:val="single" w:sz="4" w:space="0" w:color="000000"/>
              <w:left w:val="nil"/>
              <w:bottom w:val="single" w:sz="4" w:space="0" w:color="000000"/>
              <w:right w:val="single" w:sz="4" w:space="0" w:color="000000"/>
            </w:tcBorders>
          </w:tcPr>
          <w:p w:rsidR="00C32332" w:rsidRDefault="00C32332">
            <w:pPr>
              <w:spacing w:after="160" w:line="259" w:lineRule="auto"/>
            </w:pPr>
          </w:p>
        </w:tc>
      </w:tr>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14</w:t>
            </w:r>
            <w:r>
              <w:rPr>
                <w:rFonts w:ascii="Arial" w:eastAsia="Arial" w:hAnsi="Arial" w:cs="Arial"/>
              </w:rPr>
              <w:t xml:space="preserve">9.00 </w:t>
            </w:r>
          </w:p>
        </w:tc>
        <w:tc>
          <w:tcPr>
            <w:tcW w:w="79" w:type="dxa"/>
            <w:tcBorders>
              <w:top w:val="single" w:sz="4" w:space="0" w:color="000000"/>
              <w:left w:val="single" w:sz="4" w:space="0" w:color="000000"/>
              <w:bottom w:val="single" w:sz="4" w:space="0" w:color="000000"/>
              <w:right w:val="nil"/>
            </w:tcBorders>
          </w:tcPr>
          <w:p w:rsidR="00C32332" w:rsidRDefault="00C32332">
            <w:pPr>
              <w:spacing w:after="160" w:line="259" w:lineRule="auto"/>
            </w:pPr>
          </w:p>
        </w:tc>
        <w:tc>
          <w:tcPr>
            <w:tcW w:w="9312" w:type="dxa"/>
            <w:tcBorders>
              <w:top w:val="single" w:sz="4" w:space="0" w:color="000000"/>
              <w:left w:val="nil"/>
              <w:bottom w:val="single" w:sz="4" w:space="0" w:color="000000"/>
              <w:right w:val="nil"/>
            </w:tcBorders>
            <w:shd w:val="clear" w:color="auto" w:fill="F4F4F7"/>
          </w:tcPr>
          <w:p w:rsidR="00C32332" w:rsidRDefault="00807667">
            <w:pPr>
              <w:spacing w:after="0" w:line="259" w:lineRule="auto"/>
            </w:pPr>
            <w:r>
              <w:rPr>
                <w:rFonts w:ascii="Arial" w:eastAsia="Arial" w:hAnsi="Arial" w:cs="Arial"/>
                <w:b/>
                <w:sz w:val="24"/>
              </w:rPr>
              <w:t xml:space="preserve">Budget and Precept 2019-20 </w:t>
            </w:r>
            <w:r>
              <w:rPr>
                <w:rFonts w:ascii="Arial" w:eastAsia="Arial" w:hAnsi="Arial" w:cs="Arial"/>
                <w:sz w:val="24"/>
              </w:rPr>
              <w:t xml:space="preserve">Appendix 6 </w:t>
            </w:r>
          </w:p>
        </w:tc>
        <w:tc>
          <w:tcPr>
            <w:tcW w:w="79" w:type="dxa"/>
            <w:tcBorders>
              <w:top w:val="single" w:sz="4" w:space="0" w:color="000000"/>
              <w:left w:val="nil"/>
              <w:bottom w:val="single" w:sz="4" w:space="0" w:color="000000"/>
              <w:right w:val="single" w:sz="4" w:space="0" w:color="000000"/>
            </w:tcBorders>
          </w:tcPr>
          <w:p w:rsidR="00C32332" w:rsidRDefault="00C32332">
            <w:pPr>
              <w:spacing w:after="160" w:line="259" w:lineRule="auto"/>
            </w:pPr>
          </w:p>
        </w:tc>
      </w:tr>
      <w:tr w:rsidR="00C32332">
        <w:trPr>
          <w:trHeight w:val="349"/>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15</w:t>
            </w:r>
            <w:r>
              <w:rPr>
                <w:rFonts w:ascii="Arial" w:eastAsia="Arial" w:hAnsi="Arial" w:cs="Arial"/>
              </w:rPr>
              <w:t xml:space="preserve">9.10 </w:t>
            </w:r>
          </w:p>
        </w:tc>
        <w:tc>
          <w:tcPr>
            <w:tcW w:w="79" w:type="dxa"/>
            <w:tcBorders>
              <w:top w:val="single" w:sz="4" w:space="0" w:color="000000"/>
              <w:left w:val="single" w:sz="4" w:space="0" w:color="000000"/>
              <w:bottom w:val="single" w:sz="4" w:space="0" w:color="000000"/>
              <w:right w:val="nil"/>
            </w:tcBorders>
          </w:tcPr>
          <w:p w:rsidR="00C32332" w:rsidRDefault="00C32332">
            <w:pPr>
              <w:spacing w:after="160" w:line="259" w:lineRule="auto"/>
            </w:pPr>
          </w:p>
        </w:tc>
        <w:tc>
          <w:tcPr>
            <w:tcW w:w="9312" w:type="dxa"/>
            <w:tcBorders>
              <w:top w:val="single" w:sz="4" w:space="0" w:color="000000"/>
              <w:left w:val="nil"/>
              <w:bottom w:val="single" w:sz="4" w:space="0" w:color="000000"/>
              <w:right w:val="nil"/>
            </w:tcBorders>
            <w:shd w:val="clear" w:color="auto" w:fill="F4F4F7"/>
          </w:tcPr>
          <w:p w:rsidR="00C32332" w:rsidRDefault="00807667">
            <w:pPr>
              <w:spacing w:after="0" w:line="259" w:lineRule="auto"/>
            </w:pPr>
            <w:r>
              <w:rPr>
                <w:rFonts w:ascii="Arial" w:eastAsia="Arial" w:hAnsi="Arial" w:cs="Arial"/>
                <w:b/>
                <w:sz w:val="24"/>
              </w:rPr>
              <w:t>Parking on, and at junction, of Churchill Close</w:t>
            </w:r>
            <w:r>
              <w:rPr>
                <w:rFonts w:ascii="Arial" w:eastAsia="Arial" w:hAnsi="Arial" w:cs="Arial"/>
                <w:sz w:val="24"/>
              </w:rPr>
              <w:t xml:space="preserve"> </w:t>
            </w:r>
          </w:p>
        </w:tc>
        <w:tc>
          <w:tcPr>
            <w:tcW w:w="79" w:type="dxa"/>
            <w:tcBorders>
              <w:top w:val="single" w:sz="4" w:space="0" w:color="000000"/>
              <w:left w:val="nil"/>
              <w:bottom w:val="single" w:sz="4" w:space="0" w:color="000000"/>
              <w:right w:val="single" w:sz="4" w:space="0" w:color="000000"/>
            </w:tcBorders>
          </w:tcPr>
          <w:p w:rsidR="00C32332" w:rsidRDefault="00C32332">
            <w:pPr>
              <w:spacing w:after="160" w:line="259" w:lineRule="auto"/>
            </w:pPr>
          </w:p>
        </w:tc>
      </w:tr>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16</w:t>
            </w:r>
            <w:r>
              <w:rPr>
                <w:rFonts w:ascii="Arial" w:eastAsia="Arial" w:hAnsi="Arial" w:cs="Arial"/>
              </w:rPr>
              <w:t xml:space="preserve">9.15 </w:t>
            </w:r>
          </w:p>
        </w:tc>
        <w:tc>
          <w:tcPr>
            <w:tcW w:w="79" w:type="dxa"/>
            <w:tcBorders>
              <w:top w:val="single" w:sz="4" w:space="0" w:color="000000"/>
              <w:left w:val="single" w:sz="4" w:space="0" w:color="000000"/>
              <w:bottom w:val="single" w:sz="4" w:space="0" w:color="000000"/>
              <w:right w:val="nil"/>
            </w:tcBorders>
          </w:tcPr>
          <w:p w:rsidR="00C32332" w:rsidRDefault="00C32332">
            <w:pPr>
              <w:spacing w:after="160" w:line="259" w:lineRule="auto"/>
            </w:pPr>
          </w:p>
        </w:tc>
        <w:tc>
          <w:tcPr>
            <w:tcW w:w="9312" w:type="dxa"/>
            <w:tcBorders>
              <w:top w:val="single" w:sz="4" w:space="0" w:color="000000"/>
              <w:left w:val="nil"/>
              <w:bottom w:val="single" w:sz="4" w:space="0" w:color="000000"/>
              <w:right w:val="nil"/>
            </w:tcBorders>
            <w:shd w:val="clear" w:color="auto" w:fill="F4F4F7"/>
          </w:tcPr>
          <w:p w:rsidR="00C32332" w:rsidRDefault="00807667">
            <w:pPr>
              <w:spacing w:after="0" w:line="259" w:lineRule="auto"/>
            </w:pPr>
            <w:r>
              <w:rPr>
                <w:rFonts w:ascii="Arial" w:eastAsia="Arial" w:hAnsi="Arial" w:cs="Arial"/>
                <w:b/>
                <w:sz w:val="24"/>
              </w:rPr>
              <w:t xml:space="preserve">Grass Cutting Contract  - </w:t>
            </w:r>
            <w:r>
              <w:rPr>
                <w:rFonts w:ascii="Arial" w:eastAsia="Arial" w:hAnsi="Arial" w:cs="Arial"/>
                <w:sz w:val="24"/>
              </w:rPr>
              <w:t xml:space="preserve">Appendix 7 </w:t>
            </w:r>
          </w:p>
        </w:tc>
        <w:tc>
          <w:tcPr>
            <w:tcW w:w="79" w:type="dxa"/>
            <w:tcBorders>
              <w:top w:val="single" w:sz="4" w:space="0" w:color="000000"/>
              <w:left w:val="nil"/>
              <w:bottom w:val="single" w:sz="4" w:space="0" w:color="000000"/>
              <w:right w:val="single" w:sz="4" w:space="0" w:color="000000"/>
            </w:tcBorders>
          </w:tcPr>
          <w:p w:rsidR="00C32332" w:rsidRDefault="00C32332">
            <w:pPr>
              <w:spacing w:after="160" w:line="259" w:lineRule="auto"/>
            </w:pPr>
          </w:p>
        </w:tc>
      </w:tr>
      <w:tr w:rsidR="00C32332">
        <w:trPr>
          <w:trHeight w:val="601"/>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17</w:t>
            </w:r>
            <w:r>
              <w:rPr>
                <w:rFonts w:ascii="Arial" w:eastAsia="Arial" w:hAnsi="Arial" w:cs="Arial"/>
              </w:rPr>
              <w:t xml:space="preserve">9.25 </w:t>
            </w:r>
          </w:p>
        </w:tc>
        <w:tc>
          <w:tcPr>
            <w:tcW w:w="79" w:type="dxa"/>
            <w:tcBorders>
              <w:top w:val="single" w:sz="4" w:space="0" w:color="000000"/>
              <w:left w:val="single" w:sz="4" w:space="0" w:color="000000"/>
              <w:bottom w:val="single" w:sz="4" w:space="0" w:color="000000"/>
              <w:right w:val="nil"/>
            </w:tcBorders>
          </w:tcPr>
          <w:p w:rsidR="00C32332" w:rsidRDefault="00C32332">
            <w:pPr>
              <w:spacing w:after="160" w:line="259" w:lineRule="auto"/>
            </w:pPr>
          </w:p>
        </w:tc>
        <w:tc>
          <w:tcPr>
            <w:tcW w:w="9312" w:type="dxa"/>
            <w:tcBorders>
              <w:top w:val="single" w:sz="4" w:space="0" w:color="000000"/>
              <w:left w:val="nil"/>
              <w:bottom w:val="single" w:sz="4" w:space="0" w:color="000000"/>
              <w:right w:val="nil"/>
            </w:tcBorders>
            <w:shd w:val="clear" w:color="auto" w:fill="F4F4F7"/>
          </w:tcPr>
          <w:p w:rsidR="00C32332" w:rsidRDefault="00807667">
            <w:pPr>
              <w:spacing w:after="0" w:line="259" w:lineRule="auto"/>
            </w:pPr>
            <w:r>
              <w:rPr>
                <w:rFonts w:ascii="Arial" w:eastAsia="Arial" w:hAnsi="Arial" w:cs="Arial"/>
                <w:b/>
                <w:sz w:val="24"/>
              </w:rPr>
              <w:t xml:space="preserve">Neighbourhood Plan – </w:t>
            </w:r>
            <w:r>
              <w:rPr>
                <w:rFonts w:ascii="Arial" w:eastAsia="Arial" w:hAnsi="Arial" w:cs="Arial"/>
                <w:sz w:val="24"/>
              </w:rPr>
              <w:t xml:space="preserve">The Cabinet supported and NP at their meeting held on 5 November and will be presented to full Council on 17 December for final approval. </w:t>
            </w:r>
          </w:p>
        </w:tc>
        <w:tc>
          <w:tcPr>
            <w:tcW w:w="79" w:type="dxa"/>
            <w:tcBorders>
              <w:top w:val="single" w:sz="4" w:space="0" w:color="000000"/>
              <w:left w:val="nil"/>
              <w:bottom w:val="single" w:sz="4" w:space="0" w:color="000000"/>
              <w:right w:val="single" w:sz="4" w:space="0" w:color="000000"/>
            </w:tcBorders>
          </w:tcPr>
          <w:p w:rsidR="00C32332" w:rsidRDefault="00C32332">
            <w:pPr>
              <w:spacing w:after="160" w:line="259" w:lineRule="auto"/>
            </w:pPr>
          </w:p>
        </w:tc>
      </w:tr>
      <w:tr w:rsidR="00C32332">
        <w:trPr>
          <w:trHeight w:val="325"/>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18</w:t>
            </w:r>
            <w:r>
              <w:rPr>
                <w:rFonts w:ascii="Arial" w:eastAsia="Arial" w:hAnsi="Arial" w:cs="Arial"/>
              </w:rPr>
              <w:t xml:space="preserve">9.26 </w:t>
            </w:r>
          </w:p>
        </w:tc>
        <w:tc>
          <w:tcPr>
            <w:tcW w:w="79" w:type="dxa"/>
            <w:tcBorders>
              <w:top w:val="single" w:sz="4" w:space="0" w:color="000000"/>
              <w:left w:val="single" w:sz="4" w:space="0" w:color="000000"/>
              <w:bottom w:val="single" w:sz="4" w:space="0" w:color="000000"/>
              <w:right w:val="nil"/>
            </w:tcBorders>
          </w:tcPr>
          <w:p w:rsidR="00C32332" w:rsidRDefault="00C32332">
            <w:pPr>
              <w:spacing w:after="160" w:line="259" w:lineRule="auto"/>
            </w:pPr>
          </w:p>
        </w:tc>
        <w:tc>
          <w:tcPr>
            <w:tcW w:w="9312" w:type="dxa"/>
            <w:tcBorders>
              <w:top w:val="single" w:sz="4" w:space="0" w:color="000000"/>
              <w:left w:val="nil"/>
              <w:bottom w:val="single" w:sz="4" w:space="0" w:color="000000"/>
              <w:right w:val="nil"/>
            </w:tcBorders>
            <w:shd w:val="clear" w:color="auto" w:fill="F4F4F7"/>
          </w:tcPr>
          <w:p w:rsidR="00C32332" w:rsidRDefault="00807667">
            <w:pPr>
              <w:spacing w:after="0" w:line="259" w:lineRule="auto"/>
            </w:pPr>
            <w:r>
              <w:rPr>
                <w:rFonts w:ascii="Arial" w:eastAsia="Arial" w:hAnsi="Arial" w:cs="Arial"/>
                <w:b/>
                <w:sz w:val="24"/>
              </w:rPr>
              <w:t xml:space="preserve">White Horse – Deliveries at Unsocial Hours </w:t>
            </w:r>
          </w:p>
        </w:tc>
        <w:tc>
          <w:tcPr>
            <w:tcW w:w="79" w:type="dxa"/>
            <w:tcBorders>
              <w:top w:val="single" w:sz="4" w:space="0" w:color="000000"/>
              <w:left w:val="nil"/>
              <w:bottom w:val="single" w:sz="4" w:space="0" w:color="000000"/>
              <w:right w:val="single" w:sz="4" w:space="0" w:color="000000"/>
            </w:tcBorders>
          </w:tcPr>
          <w:p w:rsidR="00C32332" w:rsidRDefault="00C32332">
            <w:pPr>
              <w:spacing w:after="160" w:line="259" w:lineRule="auto"/>
            </w:pPr>
          </w:p>
        </w:tc>
      </w:tr>
      <w:tr w:rsidR="00C32332">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18</w:t>
            </w:r>
            <w:r>
              <w:rPr>
                <w:rFonts w:ascii="Arial" w:eastAsia="Arial" w:hAnsi="Arial" w:cs="Arial"/>
              </w:rPr>
              <w:t xml:space="preserve">9.28 </w:t>
            </w:r>
          </w:p>
        </w:tc>
        <w:tc>
          <w:tcPr>
            <w:tcW w:w="79" w:type="dxa"/>
            <w:tcBorders>
              <w:top w:val="single" w:sz="4" w:space="0" w:color="000000"/>
              <w:left w:val="single" w:sz="4" w:space="0" w:color="000000"/>
              <w:bottom w:val="single" w:sz="4" w:space="0" w:color="000000"/>
              <w:right w:val="nil"/>
            </w:tcBorders>
          </w:tcPr>
          <w:p w:rsidR="00C32332" w:rsidRDefault="00C32332">
            <w:pPr>
              <w:spacing w:after="160" w:line="259" w:lineRule="auto"/>
            </w:pPr>
          </w:p>
        </w:tc>
        <w:tc>
          <w:tcPr>
            <w:tcW w:w="9312" w:type="dxa"/>
            <w:tcBorders>
              <w:top w:val="single" w:sz="4" w:space="0" w:color="000000"/>
              <w:left w:val="nil"/>
              <w:bottom w:val="single" w:sz="4" w:space="0" w:color="000000"/>
              <w:right w:val="nil"/>
            </w:tcBorders>
            <w:shd w:val="clear" w:color="auto" w:fill="F4F4F7"/>
          </w:tcPr>
          <w:p w:rsidR="00C32332" w:rsidRDefault="00807667">
            <w:pPr>
              <w:spacing w:after="0" w:line="259" w:lineRule="auto"/>
            </w:pPr>
            <w:r>
              <w:rPr>
                <w:rFonts w:ascii="Arial" w:eastAsia="Arial" w:hAnsi="Arial" w:cs="Arial"/>
                <w:b/>
                <w:sz w:val="24"/>
              </w:rPr>
              <w:t>Youth Project</w:t>
            </w:r>
            <w:r>
              <w:rPr>
                <w:rFonts w:ascii="Arial" w:eastAsia="Arial" w:hAnsi="Arial" w:cs="Arial"/>
                <w:sz w:val="24"/>
              </w:rPr>
              <w:t xml:space="preserve"> </w:t>
            </w:r>
          </w:p>
        </w:tc>
        <w:tc>
          <w:tcPr>
            <w:tcW w:w="79" w:type="dxa"/>
            <w:tcBorders>
              <w:top w:val="single" w:sz="4" w:space="0" w:color="000000"/>
              <w:left w:val="nil"/>
              <w:bottom w:val="single" w:sz="4" w:space="0" w:color="000000"/>
              <w:right w:val="single" w:sz="4" w:space="0" w:color="000000"/>
            </w:tcBorders>
          </w:tcPr>
          <w:p w:rsidR="00C32332" w:rsidRDefault="00C32332">
            <w:pPr>
              <w:spacing w:after="160" w:line="259" w:lineRule="auto"/>
            </w:pPr>
          </w:p>
        </w:tc>
      </w:tr>
      <w:tr w:rsidR="00C32332">
        <w:trPr>
          <w:trHeight w:val="349"/>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19</w:t>
            </w:r>
            <w:r>
              <w:rPr>
                <w:rFonts w:ascii="Arial" w:eastAsia="Arial" w:hAnsi="Arial" w:cs="Arial"/>
              </w:rPr>
              <w:t xml:space="preserve">9.30 </w:t>
            </w:r>
          </w:p>
        </w:tc>
        <w:tc>
          <w:tcPr>
            <w:tcW w:w="79" w:type="dxa"/>
            <w:tcBorders>
              <w:top w:val="single" w:sz="4" w:space="0" w:color="000000"/>
              <w:left w:val="single" w:sz="4" w:space="0" w:color="000000"/>
              <w:bottom w:val="single" w:sz="4" w:space="0" w:color="000000"/>
              <w:right w:val="nil"/>
            </w:tcBorders>
          </w:tcPr>
          <w:p w:rsidR="00C32332" w:rsidRDefault="00C32332">
            <w:pPr>
              <w:spacing w:after="160" w:line="259" w:lineRule="auto"/>
            </w:pPr>
          </w:p>
        </w:tc>
        <w:tc>
          <w:tcPr>
            <w:tcW w:w="9312" w:type="dxa"/>
            <w:tcBorders>
              <w:top w:val="single" w:sz="4" w:space="0" w:color="000000"/>
              <w:left w:val="nil"/>
              <w:bottom w:val="single" w:sz="4" w:space="0" w:color="000000"/>
              <w:right w:val="nil"/>
            </w:tcBorders>
            <w:shd w:val="clear" w:color="auto" w:fill="F4F4F7"/>
          </w:tcPr>
          <w:p w:rsidR="00C32332" w:rsidRDefault="00807667">
            <w:pPr>
              <w:spacing w:after="0" w:line="259" w:lineRule="auto"/>
            </w:pPr>
            <w:r>
              <w:rPr>
                <w:rFonts w:ascii="Arial" w:eastAsia="Arial" w:hAnsi="Arial" w:cs="Arial"/>
                <w:b/>
                <w:sz w:val="24"/>
              </w:rPr>
              <w:t xml:space="preserve">Councillor Portfolios – </w:t>
            </w:r>
            <w:r>
              <w:rPr>
                <w:rFonts w:ascii="Arial" w:eastAsia="Arial" w:hAnsi="Arial" w:cs="Arial"/>
                <w:sz w:val="24"/>
              </w:rPr>
              <w:t>Appendix 8</w:t>
            </w:r>
            <w:r>
              <w:rPr>
                <w:rFonts w:ascii="Arial" w:eastAsia="Arial" w:hAnsi="Arial" w:cs="Arial"/>
                <w:b/>
                <w:sz w:val="24"/>
              </w:rPr>
              <w:t xml:space="preserve"> </w:t>
            </w:r>
          </w:p>
        </w:tc>
        <w:tc>
          <w:tcPr>
            <w:tcW w:w="79" w:type="dxa"/>
            <w:tcBorders>
              <w:top w:val="single" w:sz="4" w:space="0" w:color="000000"/>
              <w:left w:val="nil"/>
              <w:bottom w:val="single" w:sz="4" w:space="0" w:color="000000"/>
              <w:right w:val="single" w:sz="4" w:space="0" w:color="000000"/>
            </w:tcBorders>
          </w:tcPr>
          <w:p w:rsidR="00C32332" w:rsidRDefault="00C32332">
            <w:pPr>
              <w:spacing w:after="160" w:line="259" w:lineRule="auto"/>
            </w:pPr>
          </w:p>
        </w:tc>
      </w:tr>
      <w:tr w:rsidR="00C32332">
        <w:trPr>
          <w:trHeight w:val="1148"/>
        </w:trPr>
        <w:tc>
          <w:tcPr>
            <w:tcW w:w="10459" w:type="dxa"/>
            <w:gridSpan w:val="4"/>
            <w:tcBorders>
              <w:top w:val="single" w:sz="4" w:space="0" w:color="000000"/>
              <w:left w:val="single" w:sz="4" w:space="0" w:color="000000"/>
              <w:bottom w:val="single" w:sz="4" w:space="0" w:color="000000"/>
              <w:right w:val="single" w:sz="4" w:space="0" w:color="000000"/>
            </w:tcBorders>
          </w:tcPr>
          <w:p w:rsidR="00C32332" w:rsidRDefault="00807667">
            <w:pPr>
              <w:spacing w:after="0" w:line="240" w:lineRule="auto"/>
              <w:ind w:left="79"/>
            </w:pPr>
            <w:r>
              <w:rPr>
                <w:rFonts w:ascii="Arial" w:eastAsia="Arial" w:hAnsi="Arial" w:cs="Arial"/>
                <w:sz w:val="24"/>
              </w:rPr>
              <w:t xml:space="preserve">Dates of Future Meetings (meetings commence at 7.30 and are held in the Lounge at Ettington Community Centre unless otherwise stated). </w:t>
            </w:r>
          </w:p>
          <w:p w:rsidR="00C32332" w:rsidRDefault="00807667">
            <w:pPr>
              <w:spacing w:after="0" w:line="259" w:lineRule="auto"/>
              <w:ind w:left="79"/>
            </w:pPr>
            <w:r>
              <w:rPr>
                <w:rFonts w:ascii="Arial" w:eastAsia="Arial" w:hAnsi="Arial" w:cs="Arial"/>
                <w:sz w:val="24"/>
              </w:rPr>
              <w:t xml:space="preserve">9 January 2019 </w:t>
            </w:r>
          </w:p>
          <w:p w:rsidR="00C32332" w:rsidRDefault="00807667">
            <w:pPr>
              <w:spacing w:after="0" w:line="259" w:lineRule="auto"/>
              <w:ind w:left="79"/>
            </w:pPr>
            <w:r>
              <w:rPr>
                <w:rFonts w:ascii="Arial" w:eastAsia="Arial" w:hAnsi="Arial" w:cs="Arial"/>
                <w:sz w:val="24"/>
              </w:rPr>
              <w:t xml:space="preserve">13 February 2019 </w:t>
            </w:r>
          </w:p>
        </w:tc>
      </w:tr>
      <w:tr w:rsidR="00C32332">
        <w:trPr>
          <w:trHeight w:val="1586"/>
        </w:trPr>
        <w:tc>
          <w:tcPr>
            <w:tcW w:w="10459" w:type="dxa"/>
            <w:gridSpan w:val="4"/>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 xml:space="preserve">Dated this  8th  day of December 2018 </w:t>
            </w:r>
          </w:p>
          <w:p w:rsidR="00C32332" w:rsidRDefault="00807667">
            <w:pPr>
              <w:tabs>
                <w:tab w:val="center" w:pos="3543"/>
              </w:tabs>
              <w:spacing w:after="0" w:line="259" w:lineRule="auto"/>
            </w:pPr>
            <w:r>
              <w:rPr>
                <w:rFonts w:ascii="Arial" w:eastAsia="Arial" w:hAnsi="Arial" w:cs="Arial"/>
                <w:sz w:val="24"/>
              </w:rPr>
              <w:t xml:space="preserve">  </w:t>
            </w:r>
            <w:r>
              <w:rPr>
                <w:noProof/>
              </w:rPr>
              <w:drawing>
                <wp:inline distT="0" distB="0" distL="0" distR="0">
                  <wp:extent cx="2114494" cy="476244"/>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5"/>
                          <a:stretch>
                            <a:fillRect/>
                          </a:stretch>
                        </pic:blipFill>
                        <pic:spPr>
                          <a:xfrm>
                            <a:off x="0" y="0"/>
                            <a:ext cx="2114494" cy="476244"/>
                          </a:xfrm>
                          <a:prstGeom prst="rect">
                            <a:avLst/>
                          </a:prstGeom>
                        </pic:spPr>
                      </pic:pic>
                    </a:graphicData>
                  </a:graphic>
                </wp:inline>
              </w:drawing>
            </w:r>
            <w:r>
              <w:rPr>
                <w:rFonts w:ascii="Arial" w:eastAsia="Arial" w:hAnsi="Arial" w:cs="Arial"/>
                <w:sz w:val="24"/>
              </w:rPr>
              <w:tab/>
              <w:t xml:space="preserve"> </w:t>
            </w:r>
          </w:p>
          <w:p w:rsidR="00C32332" w:rsidRDefault="00807667">
            <w:pPr>
              <w:spacing w:after="0" w:line="259" w:lineRule="auto"/>
              <w:ind w:left="79"/>
            </w:pPr>
            <w:r>
              <w:rPr>
                <w:rFonts w:ascii="Arial" w:eastAsia="Arial" w:hAnsi="Arial" w:cs="Arial"/>
                <w:sz w:val="24"/>
              </w:rPr>
              <w:t xml:space="preserve">Sarah </w:t>
            </w:r>
            <w:proofErr w:type="spellStart"/>
            <w:r>
              <w:rPr>
                <w:rFonts w:ascii="Arial" w:eastAsia="Arial" w:hAnsi="Arial" w:cs="Arial"/>
                <w:sz w:val="24"/>
              </w:rPr>
              <w:t>Furniss</w:t>
            </w:r>
            <w:proofErr w:type="spellEnd"/>
            <w:r>
              <w:rPr>
                <w:rFonts w:ascii="Arial" w:eastAsia="Arial" w:hAnsi="Arial" w:cs="Arial"/>
                <w:sz w:val="24"/>
              </w:rPr>
              <w:t xml:space="preserve"> </w:t>
            </w:r>
          </w:p>
          <w:p w:rsidR="00C32332" w:rsidRDefault="00807667">
            <w:pPr>
              <w:spacing w:after="0" w:line="259" w:lineRule="auto"/>
              <w:ind w:left="79"/>
            </w:pPr>
            <w:r>
              <w:rPr>
                <w:rFonts w:ascii="Arial" w:eastAsia="Arial" w:hAnsi="Arial" w:cs="Arial"/>
                <w:sz w:val="24"/>
              </w:rPr>
              <w:t xml:space="preserve">Ettington Parish Council Clerk </w:t>
            </w:r>
          </w:p>
        </w:tc>
      </w:tr>
    </w:tbl>
    <w:p w:rsidR="00C32332" w:rsidRDefault="00807667">
      <w:proofErr w:type="gramStart"/>
      <w:r>
        <w:t>Copies  of</w:t>
      </w:r>
      <w:proofErr w:type="gramEnd"/>
      <w:r>
        <w:t xml:space="preserve"> the Appendices are available by contacting the Clerk (Contact Details at the top of the Agenda) or they can be viewed/downloaded at www.ettington.org </w:t>
      </w:r>
    </w:p>
    <w:p w:rsidR="00C32332" w:rsidRDefault="00807667">
      <w:pPr>
        <w:spacing w:after="0" w:line="259" w:lineRule="auto"/>
        <w:ind w:left="10" w:right="-15" w:hanging="10"/>
        <w:jc w:val="right"/>
      </w:pPr>
      <w:r>
        <w:rPr>
          <w:sz w:val="24"/>
        </w:rPr>
        <w:lastRenderedPageBreak/>
        <w:t xml:space="preserve">2 </w:t>
      </w:r>
    </w:p>
    <w:p w:rsidR="00C32332" w:rsidRDefault="00807667">
      <w:pPr>
        <w:spacing w:after="0" w:line="259" w:lineRule="auto"/>
      </w:pPr>
      <w:r>
        <w:rPr>
          <w:sz w:val="24"/>
        </w:rPr>
        <w:t xml:space="preserve"> </w:t>
      </w:r>
    </w:p>
    <w:sectPr w:rsidR="00C32332">
      <w:pgSz w:w="11906" w:h="16838"/>
      <w:pgMar w:top="725" w:right="718" w:bottom="7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1F7F"/>
    <w:multiLevelType w:val="hybridMultilevel"/>
    <w:tmpl w:val="F6A6D838"/>
    <w:lvl w:ilvl="0" w:tplc="8FA081A8">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BCE990">
      <w:start w:val="1"/>
      <w:numFmt w:val="bullet"/>
      <w:lvlText w:val="o"/>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F8B444">
      <w:start w:val="1"/>
      <w:numFmt w:val="bullet"/>
      <w:lvlText w:val="▪"/>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541D74">
      <w:start w:val="1"/>
      <w:numFmt w:val="bullet"/>
      <w:lvlText w:val="•"/>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6ADC7A">
      <w:start w:val="1"/>
      <w:numFmt w:val="bullet"/>
      <w:lvlText w:val="o"/>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88E1F8">
      <w:start w:val="1"/>
      <w:numFmt w:val="bullet"/>
      <w:lvlText w:val="▪"/>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30C750">
      <w:start w:val="1"/>
      <w:numFmt w:val="bullet"/>
      <w:lvlText w:val="•"/>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FE75B0">
      <w:start w:val="1"/>
      <w:numFmt w:val="bullet"/>
      <w:lvlText w:val="o"/>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12511A">
      <w:start w:val="1"/>
      <w:numFmt w:val="bullet"/>
      <w:lvlText w:val="▪"/>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32"/>
    <w:rsid w:val="00807667"/>
    <w:rsid w:val="00C3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E034E-6AEB-4504-82CB-F8FAAB4D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49" w:line="238" w:lineRule="auto"/>
    </w:pPr>
    <w:rPr>
      <w:rFonts w:ascii="Comic Sans MS" w:eastAsia="Comic Sans MS" w:hAnsi="Comic Sans MS" w:cs="Comic Sans M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dc:creator>
  <cp:keywords/>
  <cp:lastModifiedBy>ettington</cp:lastModifiedBy>
  <cp:revision>2</cp:revision>
  <dcterms:created xsi:type="dcterms:W3CDTF">2018-12-07T08:30:00Z</dcterms:created>
  <dcterms:modified xsi:type="dcterms:W3CDTF">2018-12-07T08:30:00Z</dcterms:modified>
</cp:coreProperties>
</file>